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56799">
      <w:pPr>
        <w:spacing w:before="1" w:line="208" w:lineRule="auto"/>
        <w:ind w:left="1086"/>
        <w:rPr>
          <w:rFonts w:hint="eastAsia"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3"/>
          <w:szCs w:val="43"/>
        </w:rPr>
        <w:t>重庆新闻奖报纸版面参评作品推荐表</w:t>
      </w:r>
    </w:p>
    <w:p w14:paraId="0D6A667F">
      <w:pPr>
        <w:spacing w:before="14"/>
      </w:pPr>
    </w:p>
    <w:p w14:paraId="4808AD5D">
      <w:pPr>
        <w:spacing w:before="13"/>
      </w:pPr>
    </w:p>
    <w:tbl>
      <w:tblPr>
        <w:tblStyle w:val="6"/>
        <w:tblW w:w="9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564"/>
        <w:gridCol w:w="708"/>
        <w:gridCol w:w="142"/>
        <w:gridCol w:w="567"/>
        <w:gridCol w:w="718"/>
        <w:gridCol w:w="132"/>
        <w:gridCol w:w="1218"/>
        <w:gridCol w:w="1189"/>
        <w:gridCol w:w="160"/>
        <w:gridCol w:w="832"/>
        <w:gridCol w:w="517"/>
        <w:gridCol w:w="1355"/>
      </w:tblGrid>
      <w:tr w14:paraId="3653F2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648" w:type="dxa"/>
            <w:gridSpan w:val="2"/>
            <w:vAlign w:val="top"/>
          </w:tcPr>
          <w:p w14:paraId="6D2444DF">
            <w:pPr>
              <w:pStyle w:val="5"/>
              <w:spacing w:before="162" w:line="238" w:lineRule="auto"/>
              <w:ind w:left="275"/>
            </w:pPr>
            <w:r>
              <w:rPr>
                <w:spacing w:val="-4"/>
              </w:rPr>
              <w:t>报纸名称</w:t>
            </w:r>
          </w:p>
        </w:tc>
        <w:tc>
          <w:tcPr>
            <w:tcW w:w="2267" w:type="dxa"/>
            <w:gridSpan w:val="5"/>
            <w:vAlign w:val="center"/>
          </w:tcPr>
          <w:p w14:paraId="5223D9DA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sz w:val="20"/>
                <w:szCs w:val="20"/>
                <w:lang w:val="en-US" w:eastAsia="zh-CN"/>
              </w:rPr>
              <w:t>《大渡口报》</w:t>
            </w:r>
          </w:p>
        </w:tc>
        <w:tc>
          <w:tcPr>
            <w:tcW w:w="2407" w:type="dxa"/>
            <w:gridSpan w:val="2"/>
            <w:vAlign w:val="top"/>
          </w:tcPr>
          <w:p w14:paraId="30DD66B4">
            <w:pPr>
              <w:pStyle w:val="5"/>
              <w:spacing w:before="163" w:line="237" w:lineRule="auto"/>
              <w:ind w:left="652"/>
            </w:pPr>
            <w:r>
              <w:rPr>
                <w:spacing w:val="-3"/>
              </w:rPr>
              <w:t>参评项目</w:t>
            </w:r>
          </w:p>
        </w:tc>
        <w:tc>
          <w:tcPr>
            <w:tcW w:w="2864" w:type="dxa"/>
            <w:gridSpan w:val="4"/>
            <w:vAlign w:val="center"/>
          </w:tcPr>
          <w:p w14:paraId="7E7396AA">
            <w:pPr>
              <w:spacing w:before="264" w:line="231" w:lineRule="auto"/>
              <w:jc w:val="left"/>
              <w:rPr>
                <w:rFonts w:hint="eastAsia" w:ascii="Times New Roman" w:hAnsi="Times New Roman" w:eastAsia="方正仿宋_GBK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新闻版面</w:t>
            </w:r>
          </w:p>
        </w:tc>
      </w:tr>
      <w:tr w14:paraId="365E4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648" w:type="dxa"/>
            <w:gridSpan w:val="2"/>
            <w:vAlign w:val="top"/>
          </w:tcPr>
          <w:p w14:paraId="0C54BFE1">
            <w:pPr>
              <w:pStyle w:val="5"/>
              <w:spacing w:before="69" w:line="208" w:lineRule="auto"/>
              <w:ind w:left="408" w:right="259" w:hanging="140"/>
            </w:pPr>
            <w:r>
              <w:rPr>
                <w:spacing w:val="-2"/>
              </w:rPr>
              <w:t>版面名称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及版次</w:t>
            </w:r>
          </w:p>
        </w:tc>
        <w:tc>
          <w:tcPr>
            <w:tcW w:w="2267" w:type="dxa"/>
            <w:gridSpan w:val="5"/>
            <w:vAlign w:val="center"/>
          </w:tcPr>
          <w:p w14:paraId="00DF32CF">
            <w:pPr>
              <w:jc w:val="center"/>
              <w:rPr>
                <w:rFonts w:hint="eastAsia" w:ascii="Times New Roman" w:hAnsi="Times New Roman" w:eastAsia="方正仿宋_GBK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sz w:val="20"/>
                <w:szCs w:val="20"/>
                <w:lang w:val="en-US" w:eastAsia="zh-CN"/>
              </w:rPr>
              <w:t>4-5版</w:t>
            </w:r>
          </w:p>
        </w:tc>
        <w:tc>
          <w:tcPr>
            <w:tcW w:w="2407" w:type="dxa"/>
            <w:gridSpan w:val="2"/>
            <w:vAlign w:val="top"/>
          </w:tcPr>
          <w:p w14:paraId="5D809F58">
            <w:pPr>
              <w:pStyle w:val="5"/>
              <w:spacing w:before="269" w:line="239" w:lineRule="auto"/>
              <w:ind w:left="657"/>
            </w:pPr>
            <w:r>
              <w:rPr>
                <w:spacing w:val="-4"/>
              </w:rPr>
              <w:t>刊发日期</w:t>
            </w:r>
          </w:p>
        </w:tc>
        <w:tc>
          <w:tcPr>
            <w:tcW w:w="2864" w:type="dxa"/>
            <w:gridSpan w:val="4"/>
            <w:vAlign w:val="center"/>
          </w:tcPr>
          <w:p w14:paraId="47558A2D">
            <w:pPr>
              <w:jc w:val="left"/>
              <w:rPr>
                <w:rFonts w:hint="eastAsia" w:ascii="Times New Roman" w:hAnsi="Times New Roman" w:eastAsia="方正仿宋_GBK" w:cs="仿宋"/>
                <w:color w:val="000000"/>
                <w:sz w:val="24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sz w:val="20"/>
                <w:szCs w:val="20"/>
                <w:lang w:val="en-US" w:eastAsia="zh-CN"/>
              </w:rPr>
              <w:t>2024年4月15日</w:t>
            </w:r>
          </w:p>
        </w:tc>
      </w:tr>
      <w:tr w14:paraId="6A736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48" w:type="dxa"/>
            <w:gridSpan w:val="2"/>
            <w:vMerge w:val="restart"/>
            <w:tcBorders>
              <w:bottom w:val="nil"/>
            </w:tcBorders>
            <w:vAlign w:val="top"/>
          </w:tcPr>
          <w:p w14:paraId="050CF4DE">
            <w:pPr>
              <w:spacing w:line="241" w:lineRule="auto"/>
              <w:rPr>
                <w:rFonts w:ascii="Arial"/>
                <w:sz w:val="21"/>
              </w:rPr>
            </w:pPr>
          </w:p>
          <w:p w14:paraId="4BFD225A">
            <w:pPr>
              <w:pStyle w:val="5"/>
              <w:spacing w:before="105" w:line="239" w:lineRule="auto"/>
              <w:ind w:left="126"/>
            </w:pPr>
            <w:r>
              <w:rPr>
                <w:spacing w:val="-1"/>
              </w:rPr>
              <w:t>版面总字数</w:t>
            </w:r>
          </w:p>
        </w:tc>
        <w:tc>
          <w:tcPr>
            <w:tcW w:w="2267" w:type="dxa"/>
            <w:gridSpan w:val="5"/>
            <w:vMerge w:val="restart"/>
            <w:tcBorders>
              <w:bottom w:val="nil"/>
            </w:tcBorders>
            <w:vAlign w:val="center"/>
          </w:tcPr>
          <w:p w14:paraId="3140CC77">
            <w:pPr>
              <w:jc w:val="center"/>
              <w:rPr>
                <w:rFonts w:ascii="Arial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sz w:val="20"/>
                <w:szCs w:val="20"/>
                <w:lang w:val="en-US" w:eastAsia="zh-CN"/>
              </w:rPr>
              <w:t>3010</w:t>
            </w:r>
          </w:p>
        </w:tc>
        <w:tc>
          <w:tcPr>
            <w:tcW w:w="5271" w:type="dxa"/>
            <w:gridSpan w:val="6"/>
            <w:vAlign w:val="top"/>
          </w:tcPr>
          <w:p w14:paraId="2CD80DBB">
            <w:pPr>
              <w:pStyle w:val="5"/>
              <w:spacing w:before="49" w:line="237" w:lineRule="auto"/>
              <w:ind w:left="137"/>
            </w:pPr>
            <w:r>
              <w:rPr>
                <w:spacing w:val="-3"/>
              </w:rPr>
              <w:t>中央宣传部“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 xml:space="preserve">三好作品”    是□  </w:t>
            </w:r>
            <w:r>
              <w:rPr>
                <w:spacing w:val="-2"/>
              </w:rPr>
              <w:t>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4BED8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48" w:type="dxa"/>
            <w:gridSpan w:val="2"/>
            <w:vMerge w:val="continue"/>
            <w:tcBorders>
              <w:top w:val="nil"/>
            </w:tcBorders>
            <w:vAlign w:val="top"/>
          </w:tcPr>
          <w:p w14:paraId="5BE13A10">
            <w:pPr>
              <w:rPr>
                <w:rFonts w:ascii="Arial"/>
                <w:sz w:val="21"/>
              </w:rPr>
            </w:pPr>
          </w:p>
        </w:tc>
        <w:tc>
          <w:tcPr>
            <w:tcW w:w="2267" w:type="dxa"/>
            <w:gridSpan w:val="5"/>
            <w:vMerge w:val="continue"/>
            <w:tcBorders>
              <w:top w:val="nil"/>
            </w:tcBorders>
            <w:vAlign w:val="center"/>
          </w:tcPr>
          <w:p w14:paraId="7C4ADC12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5271" w:type="dxa"/>
            <w:gridSpan w:val="6"/>
            <w:vAlign w:val="top"/>
          </w:tcPr>
          <w:p w14:paraId="4420DF9C">
            <w:pPr>
              <w:pStyle w:val="5"/>
              <w:spacing w:before="47" w:line="237" w:lineRule="auto"/>
              <w:ind w:left="120"/>
            </w:pPr>
            <w:r>
              <w:rPr>
                <w:spacing w:val="-2"/>
              </w:rPr>
              <w:t>市委宣传部“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三好作品”    是□  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5EE3D7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648" w:type="dxa"/>
            <w:gridSpan w:val="2"/>
            <w:vAlign w:val="top"/>
          </w:tcPr>
          <w:p w14:paraId="12BA07B4">
            <w:pPr>
              <w:pStyle w:val="5"/>
              <w:spacing w:before="74" w:line="189" w:lineRule="auto"/>
              <w:ind w:left="551"/>
            </w:pPr>
            <w:r>
              <w:rPr>
                <w:spacing w:val="-5"/>
              </w:rPr>
              <w:t>编辑</w:t>
            </w:r>
          </w:p>
        </w:tc>
        <w:tc>
          <w:tcPr>
            <w:tcW w:w="2267" w:type="dxa"/>
            <w:gridSpan w:val="5"/>
            <w:shd w:val="clear" w:color="auto" w:fill="auto"/>
            <w:vAlign w:val="center"/>
          </w:tcPr>
          <w:p w14:paraId="3078202E">
            <w:pPr>
              <w:jc w:val="center"/>
              <w:rPr>
                <w:rFonts w:hint="default" w:ascii="Times New Roman" w:hAnsi="Times New Roman" w:eastAsia="方正仿宋_GBK" w:cs="仿宋"/>
                <w:snapToGrid w:val="0"/>
                <w:color w:val="000000"/>
                <w:kern w:val="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sz w:val="20"/>
                <w:szCs w:val="20"/>
                <w:lang w:val="en-US" w:eastAsia="zh-CN"/>
              </w:rPr>
              <w:t>高祎恩</w:t>
            </w:r>
          </w:p>
        </w:tc>
        <w:tc>
          <w:tcPr>
            <w:tcW w:w="2407" w:type="dxa"/>
            <w:gridSpan w:val="2"/>
            <w:vAlign w:val="top"/>
          </w:tcPr>
          <w:p w14:paraId="0632B172">
            <w:pPr>
              <w:pStyle w:val="5"/>
              <w:spacing w:before="74" w:line="189" w:lineRule="auto"/>
              <w:ind w:left="930"/>
            </w:pPr>
            <w:r>
              <w:rPr>
                <w:spacing w:val="-5"/>
              </w:rPr>
              <w:t>作者</w:t>
            </w:r>
          </w:p>
        </w:tc>
        <w:tc>
          <w:tcPr>
            <w:tcW w:w="2864" w:type="dxa"/>
            <w:gridSpan w:val="4"/>
            <w:vAlign w:val="center"/>
          </w:tcPr>
          <w:p w14:paraId="7160F571"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  <w:lang w:val="en-US" w:eastAsia="zh-CN"/>
              </w:rPr>
              <w:t>冯勇、彭晓静</w:t>
            </w:r>
          </w:p>
        </w:tc>
      </w:tr>
      <w:tr w14:paraId="205986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1084" w:type="dxa"/>
            <w:textDirection w:val="tbRlV"/>
            <w:vAlign w:val="center"/>
          </w:tcPr>
          <w:p w14:paraId="207CC120">
            <w:pPr>
              <w:pStyle w:val="5"/>
              <w:spacing w:before="107" w:line="203" w:lineRule="auto"/>
              <w:ind w:left="39"/>
              <w:jc w:val="center"/>
            </w:pPr>
            <w:r>
              <w:t>作品简介</w:t>
            </w:r>
          </w:p>
        </w:tc>
        <w:tc>
          <w:tcPr>
            <w:tcW w:w="8102" w:type="dxa"/>
            <w:gridSpan w:val="12"/>
            <w:vAlign w:val="top"/>
          </w:tcPr>
          <w:p w14:paraId="3156A208">
            <w:pPr>
              <w:spacing w:line="279" w:lineRule="auto"/>
              <w:rPr>
                <w:rFonts w:ascii="Arial"/>
                <w:sz w:val="21"/>
              </w:rPr>
            </w:pPr>
          </w:p>
          <w:p w14:paraId="239E67EE">
            <w:pPr>
              <w:spacing w:before="65" w:line="334" w:lineRule="auto"/>
              <w:ind w:left="121" w:right="46" w:firstLine="439"/>
              <w:rPr>
                <w:rFonts w:hint="default" w:ascii="仿宋" w:hAnsi="仿宋" w:eastAsia="仿宋" w:cs="仿宋"/>
                <w:spacing w:val="8"/>
                <w:sz w:val="20"/>
                <w:szCs w:val="20"/>
                <w:lang w:val="en-US" w:eastAsia="en-US"/>
              </w:rPr>
            </w:pPr>
            <w:r>
              <w:rPr>
                <w:rFonts w:hint="default" w:ascii="仿宋" w:hAnsi="仿宋" w:eastAsia="仿宋" w:cs="仿宋"/>
                <w:spacing w:val="8"/>
                <w:sz w:val="20"/>
                <w:szCs w:val="20"/>
                <w:lang w:val="en-US" w:eastAsia="en-US"/>
              </w:rPr>
              <w:t>版面以“以赛聚人，以赛营城”为主题，深度聚焦第三届智跑重庆国际城市定向赛与重庆（大渡口）体育旅游节的盛况，生动展现了大渡口区凭借精彩纷呈的体育赛事活动，成功汇聚四方人气，营造出独特的城市魅力与文化氛围。</w:t>
            </w:r>
          </w:p>
          <w:p w14:paraId="2A9CCE90">
            <w:pPr>
              <w:spacing w:before="65" w:line="334" w:lineRule="auto"/>
              <w:ind w:left="121" w:right="46" w:firstLine="439"/>
              <w:rPr>
                <w:rFonts w:hint="default" w:ascii="仿宋" w:hAnsi="仿宋" w:eastAsia="仿宋" w:cs="仿宋"/>
                <w:spacing w:val="8"/>
                <w:sz w:val="20"/>
                <w:szCs w:val="20"/>
                <w:lang w:val="en-US" w:eastAsia="en-US"/>
              </w:rPr>
            </w:pPr>
            <w:r>
              <w:rPr>
                <w:rFonts w:hint="default" w:ascii="仿宋" w:hAnsi="仿宋" w:eastAsia="仿宋" w:cs="仿宋"/>
                <w:spacing w:val="8"/>
                <w:sz w:val="20"/>
                <w:szCs w:val="20"/>
                <w:lang w:val="en-US" w:eastAsia="en-US"/>
              </w:rPr>
              <w:t>版面以“智跑·潮Party开街”为核心焦点，通过大幅图片和动感文字描述，营造出一种热烈欢快、活力四射的节日氛围，瞬间吸引读者的目光与兴趣。同时，跑酷大赛的惊险刺激、篮球挑战赛的激烈对决等重量级活动，在版面中得到显著而富有层次感的展示，进一步增强了视觉冲击力与阅读享受。</w:t>
            </w:r>
          </w:p>
          <w:p w14:paraId="19A38CCB">
            <w:pPr>
              <w:spacing w:before="65" w:line="334" w:lineRule="auto"/>
              <w:ind w:left="121" w:right="46" w:firstLine="4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spacing w:val="8"/>
                <w:sz w:val="20"/>
                <w:szCs w:val="20"/>
                <w:lang w:val="en-US" w:eastAsia="en-US"/>
              </w:rPr>
              <w:t>版面涵盖了新闻报道、活动预告、赛事结果等多个方面的内容，信息丰富多样，满足不同读者的需求。</w:t>
            </w:r>
          </w:p>
        </w:tc>
      </w:tr>
      <w:tr w14:paraId="77E12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084" w:type="dxa"/>
            <w:textDirection w:val="tbRlV"/>
            <w:vAlign w:val="center"/>
          </w:tcPr>
          <w:p w14:paraId="47988FF4">
            <w:pPr>
              <w:pStyle w:val="5"/>
              <w:spacing w:before="108" w:line="210" w:lineRule="auto"/>
              <w:ind w:left="110"/>
              <w:jc w:val="center"/>
            </w:pPr>
            <w:r>
              <w:rPr>
                <w:spacing w:val="31"/>
              </w:rPr>
              <w:t>社会效果</w:t>
            </w:r>
          </w:p>
        </w:tc>
        <w:tc>
          <w:tcPr>
            <w:tcW w:w="8102" w:type="dxa"/>
            <w:gridSpan w:val="12"/>
            <w:vAlign w:val="top"/>
          </w:tcPr>
          <w:p w14:paraId="51CA851F">
            <w:pPr>
              <w:spacing w:before="65" w:line="334" w:lineRule="auto"/>
              <w:ind w:left="121" w:right="46" w:firstLine="439"/>
              <w:rPr>
                <w:rFonts w:hint="default" w:ascii="仿宋" w:hAnsi="仿宋" w:eastAsia="仿宋" w:cs="仿宋"/>
                <w:spacing w:val="8"/>
                <w:sz w:val="20"/>
                <w:szCs w:val="20"/>
                <w:lang w:val="en-US" w:eastAsia="en-US"/>
              </w:rPr>
            </w:pPr>
            <w:r>
              <w:rPr>
                <w:rFonts w:hint="default" w:ascii="仿宋" w:hAnsi="仿宋" w:eastAsia="仿宋" w:cs="仿宋"/>
                <w:spacing w:val="8"/>
                <w:sz w:val="20"/>
                <w:szCs w:val="20"/>
                <w:lang w:val="en-US" w:eastAsia="en-US"/>
              </w:rPr>
              <w:t>通过智跑·潮Party的开街盛典，活动现场不仅吸引了众多本地市民的热情参与，还引来了大批外地游客的目光，市集内人头攒动，欢声笑语不断，极大地提升了活动的公众认知度与参与热情。</w:t>
            </w:r>
          </w:p>
          <w:p w14:paraId="39AF45CC">
            <w:pPr>
              <w:spacing w:before="65" w:line="334" w:lineRule="auto"/>
              <w:ind w:left="121" w:right="46" w:firstLine="4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default" w:ascii="仿宋" w:hAnsi="仿宋" w:eastAsia="仿宋" w:cs="仿宋"/>
                <w:spacing w:val="8"/>
                <w:sz w:val="20"/>
                <w:szCs w:val="20"/>
                <w:lang w:val="en-US" w:eastAsia="en-US"/>
              </w:rPr>
              <w:t>本新闻版面凭借多角度、全方位的深度报道与广泛传播，不仅成功地将活动推向了更广阔的公众视野，显著提升了其知名度与参与度，更在塑造城市形象、打造城市品牌方面发挥了积极作用，激发了广泛的社会反响与深刻的情感共鸣。同时，版面内容的丰富性与吸引力，极有可能激发读者的分享热情，进一步扩大活动的影响力和参与度。</w:t>
            </w:r>
          </w:p>
        </w:tc>
      </w:tr>
      <w:tr w14:paraId="3CCDF2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84" w:type="dxa"/>
            <w:vMerge w:val="restart"/>
            <w:tcBorders>
              <w:bottom w:val="nil"/>
            </w:tcBorders>
            <w:textDirection w:val="tbRlV"/>
            <w:vAlign w:val="top"/>
          </w:tcPr>
          <w:p w14:paraId="24BBD877">
            <w:pPr>
              <w:spacing w:line="282" w:lineRule="auto"/>
              <w:rPr>
                <w:rFonts w:ascii="Arial"/>
                <w:sz w:val="21"/>
              </w:rPr>
            </w:pPr>
          </w:p>
          <w:p w14:paraId="2EC6DBAD">
            <w:pPr>
              <w:pStyle w:val="5"/>
              <w:spacing w:before="108" w:line="210" w:lineRule="auto"/>
              <w:ind w:left="188"/>
            </w:pPr>
            <w:r>
              <w:rPr>
                <w:spacing w:val="31"/>
              </w:rPr>
              <w:t>传播数据</w:t>
            </w:r>
          </w:p>
        </w:tc>
        <w:tc>
          <w:tcPr>
            <w:tcW w:w="1272" w:type="dxa"/>
            <w:gridSpan w:val="2"/>
            <w:vMerge w:val="restart"/>
            <w:tcBorders>
              <w:bottom w:val="nil"/>
            </w:tcBorders>
            <w:vAlign w:val="top"/>
          </w:tcPr>
          <w:p w14:paraId="02EFD147">
            <w:pPr>
              <w:spacing w:before="114" w:line="229" w:lineRule="auto"/>
              <w:ind w:left="116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6830" w:type="dxa"/>
            <w:gridSpan w:val="10"/>
            <w:vAlign w:val="top"/>
          </w:tcPr>
          <w:p w14:paraId="3D6D3E1D">
            <w:pPr>
              <w:spacing w:before="79" w:line="228" w:lineRule="auto"/>
              <w:ind w:left="127"/>
              <w:rPr>
                <w:rFonts w:ascii="仿宋" w:hAnsi="仿宋" w:eastAsia="仿宋" w:cs="仿宋"/>
                <w:sz w:val="20"/>
                <w:szCs w:val="20"/>
              </w:rPr>
            </w:pPr>
          </w:p>
        </w:tc>
      </w:tr>
      <w:tr w14:paraId="11CA0F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90EC3A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C1D9548">
            <w:pPr>
              <w:rPr>
                <w:rFonts w:ascii="Arial"/>
                <w:sz w:val="21"/>
              </w:rPr>
            </w:pPr>
          </w:p>
        </w:tc>
        <w:tc>
          <w:tcPr>
            <w:tcW w:w="6830" w:type="dxa"/>
            <w:gridSpan w:val="10"/>
            <w:vAlign w:val="top"/>
          </w:tcPr>
          <w:p w14:paraId="0A1B1CEB">
            <w:pPr>
              <w:spacing w:before="116" w:line="195" w:lineRule="auto"/>
              <w:ind w:left="10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382599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FABD4A"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gridSpan w:val="2"/>
            <w:vMerge w:val="continue"/>
            <w:tcBorders>
              <w:top w:val="nil"/>
            </w:tcBorders>
            <w:vAlign w:val="top"/>
          </w:tcPr>
          <w:p w14:paraId="5B856275">
            <w:pPr>
              <w:rPr>
                <w:rFonts w:ascii="Arial"/>
                <w:sz w:val="21"/>
              </w:rPr>
            </w:pPr>
          </w:p>
        </w:tc>
        <w:tc>
          <w:tcPr>
            <w:tcW w:w="6830" w:type="dxa"/>
            <w:gridSpan w:val="10"/>
            <w:vAlign w:val="top"/>
          </w:tcPr>
          <w:p w14:paraId="043FA6EB">
            <w:pPr>
              <w:spacing w:before="117" w:line="195" w:lineRule="auto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73E3D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084" w:type="dxa"/>
            <w:vMerge w:val="continue"/>
            <w:tcBorders>
              <w:top w:val="nil"/>
            </w:tcBorders>
            <w:textDirection w:val="tbRlV"/>
            <w:vAlign w:val="top"/>
          </w:tcPr>
          <w:p w14:paraId="0003FD6F">
            <w:pPr>
              <w:rPr>
                <w:rFonts w:ascii="Arial"/>
                <w:sz w:val="21"/>
              </w:rPr>
            </w:pPr>
          </w:p>
        </w:tc>
        <w:tc>
          <w:tcPr>
            <w:tcW w:w="1414" w:type="dxa"/>
            <w:gridSpan w:val="3"/>
            <w:vAlign w:val="top"/>
          </w:tcPr>
          <w:p w14:paraId="4C673D05">
            <w:pPr>
              <w:spacing w:before="78" w:line="230" w:lineRule="auto"/>
              <w:ind w:left="1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</w:rPr>
              <w:t>阅读量（浏览</w:t>
            </w:r>
          </w:p>
          <w:p w14:paraId="7CE1CE39">
            <w:pPr>
              <w:spacing w:before="113" w:line="232" w:lineRule="auto"/>
              <w:ind w:lef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量、点击量）</w:t>
            </w:r>
          </w:p>
        </w:tc>
        <w:tc>
          <w:tcPr>
            <w:tcW w:w="1285" w:type="dxa"/>
            <w:gridSpan w:val="2"/>
            <w:vAlign w:val="top"/>
          </w:tcPr>
          <w:p w14:paraId="0C6BE170">
            <w:pPr>
              <w:rPr>
                <w:rFonts w:ascii="Arial"/>
                <w:sz w:val="21"/>
              </w:rPr>
            </w:pPr>
          </w:p>
        </w:tc>
        <w:tc>
          <w:tcPr>
            <w:tcW w:w="1350" w:type="dxa"/>
            <w:gridSpan w:val="2"/>
            <w:vAlign w:val="top"/>
          </w:tcPr>
          <w:p w14:paraId="7929B63C">
            <w:pPr>
              <w:spacing w:before="252" w:line="220" w:lineRule="auto"/>
              <w:ind w:left="358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转载量</w:t>
            </w:r>
          </w:p>
        </w:tc>
        <w:tc>
          <w:tcPr>
            <w:tcW w:w="1349" w:type="dxa"/>
            <w:gridSpan w:val="2"/>
            <w:vAlign w:val="top"/>
          </w:tcPr>
          <w:p w14:paraId="24A30192"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gridSpan w:val="2"/>
            <w:vAlign w:val="top"/>
          </w:tcPr>
          <w:p w14:paraId="371FD7D9">
            <w:pPr>
              <w:spacing w:before="252" w:line="225" w:lineRule="auto"/>
              <w:ind w:left="36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互动量</w:t>
            </w:r>
          </w:p>
        </w:tc>
        <w:tc>
          <w:tcPr>
            <w:tcW w:w="1355" w:type="dxa"/>
            <w:vAlign w:val="top"/>
          </w:tcPr>
          <w:p w14:paraId="356B40B8">
            <w:pPr>
              <w:rPr>
                <w:rFonts w:ascii="Arial"/>
                <w:sz w:val="21"/>
              </w:rPr>
            </w:pPr>
          </w:p>
        </w:tc>
      </w:tr>
      <w:tr w14:paraId="1C165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3" w:hRule="atLeast"/>
        </w:trPr>
        <w:tc>
          <w:tcPr>
            <w:tcW w:w="1084" w:type="dxa"/>
            <w:textDirection w:val="tbRlV"/>
            <w:vAlign w:val="top"/>
          </w:tcPr>
          <w:p w14:paraId="4C7622A6">
            <w:pPr>
              <w:spacing w:line="282" w:lineRule="auto"/>
              <w:rPr>
                <w:rFonts w:ascii="Arial"/>
                <w:sz w:val="21"/>
              </w:rPr>
            </w:pPr>
          </w:p>
          <w:p w14:paraId="1EB46A39">
            <w:pPr>
              <w:pStyle w:val="5"/>
              <w:spacing w:before="108" w:line="203" w:lineRule="auto"/>
              <w:ind w:left="257"/>
            </w:pPr>
            <w:r>
              <w:rPr>
                <w:spacing w:val="3"/>
              </w:rPr>
              <w:t>推</w:t>
            </w:r>
            <w:r>
              <w:rPr>
                <w:spacing w:val="18"/>
              </w:rPr>
              <w:t xml:space="preserve"> </w:t>
            </w:r>
            <w:r>
              <w:rPr>
                <w:spacing w:val="3"/>
              </w:rPr>
              <w:t>荐</w:t>
            </w:r>
            <w:r>
              <w:rPr>
                <w:spacing w:val="55"/>
                <w:w w:val="101"/>
              </w:rPr>
              <w:t xml:space="preserve"> </w:t>
            </w:r>
            <w:r>
              <w:rPr>
                <w:spacing w:val="3"/>
              </w:rPr>
              <w:t>理</w:t>
            </w:r>
            <w:r>
              <w:rPr>
                <w:spacing w:val="11"/>
              </w:rPr>
              <w:t xml:space="preserve">  </w:t>
            </w:r>
            <w:r>
              <w:rPr>
                <w:spacing w:val="3"/>
                <w:position w:val="1"/>
              </w:rPr>
              <w:t>由</w:t>
            </w:r>
          </w:p>
        </w:tc>
        <w:tc>
          <w:tcPr>
            <w:tcW w:w="8102" w:type="dxa"/>
            <w:gridSpan w:val="12"/>
            <w:vAlign w:val="top"/>
          </w:tcPr>
          <w:p w14:paraId="0A61891D">
            <w:pPr>
              <w:spacing w:line="310" w:lineRule="auto"/>
              <w:rPr>
                <w:rFonts w:ascii="Arial"/>
                <w:sz w:val="21"/>
              </w:rPr>
            </w:pPr>
          </w:p>
          <w:p w14:paraId="5D5906D4">
            <w:pPr>
              <w:spacing w:before="65" w:line="334" w:lineRule="auto"/>
              <w:ind w:left="121" w:right="46" w:firstLine="439"/>
              <w:rPr>
                <w:rFonts w:hint="default" w:ascii="仿宋" w:hAnsi="仿宋" w:eastAsia="仿宋" w:cs="仿宋"/>
                <w:spacing w:val="8"/>
                <w:sz w:val="20"/>
                <w:szCs w:val="20"/>
                <w:lang w:val="en-US" w:eastAsia="en-US"/>
              </w:rPr>
            </w:pPr>
            <w:r>
              <w:rPr>
                <w:rFonts w:hint="default" w:ascii="仿宋" w:hAnsi="仿宋" w:eastAsia="仿宋" w:cs="仿宋"/>
                <w:spacing w:val="8"/>
                <w:sz w:val="20"/>
                <w:szCs w:val="20"/>
                <w:lang w:val="en-US" w:eastAsia="en-US"/>
              </w:rPr>
              <w:t>此新闻版面通过细腻而生动的描绘，成功地将活动现场的热烈氛围跃然纸上，使读者仿佛置身于活动现场，增强了版面的吸引力和感染力。</w:t>
            </w:r>
          </w:p>
          <w:p w14:paraId="4065F6AF">
            <w:pPr>
              <w:spacing w:before="65" w:line="334" w:lineRule="auto"/>
              <w:ind w:left="121" w:right="46" w:firstLine="439"/>
              <w:rPr>
                <w:rFonts w:hint="default" w:ascii="仿宋" w:hAnsi="仿宋" w:eastAsia="仿宋" w:cs="仿宋"/>
                <w:spacing w:val="8"/>
                <w:sz w:val="20"/>
                <w:szCs w:val="20"/>
                <w:lang w:val="en-US" w:eastAsia="en-US"/>
              </w:rPr>
            </w:pPr>
            <w:r>
              <w:rPr>
                <w:rFonts w:hint="default" w:ascii="仿宋" w:hAnsi="仿宋" w:eastAsia="仿宋" w:cs="仿宋"/>
                <w:spacing w:val="8"/>
                <w:sz w:val="20"/>
                <w:szCs w:val="20"/>
                <w:lang w:val="en-US" w:eastAsia="en-US"/>
              </w:rPr>
              <w:t>版面在报道活动的同时，深入挖掘并充分展现了大渡口的独特魅力。例如大渡口的优美自然风光、独特的赛道设计、丰富的夜间消费市场……这些地域特色和文化底蕴的融入，不仅使得版面内容更加丰富多彩，更向读者全面展示了大渡口的城市风貌和独特魅力，读者在享受阅读乐趣的同时，也能深刻感受到这座城市的历史底蕴和现代气息，从而增强了版面的吸引力和感染力。</w:t>
            </w:r>
          </w:p>
          <w:p w14:paraId="4B9C5F1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720"/>
              </w:tabs>
              <w:kinsoku w:val="0"/>
              <w:autoSpaceDE w:val="0"/>
              <w:autoSpaceDN w:val="0"/>
              <w:adjustRightInd w:val="0"/>
              <w:snapToGrid w:val="0"/>
              <w:spacing w:before="51" w:beforeAutospacing="0" w:after="51" w:afterAutospacing="0" w:line="240" w:lineRule="atLeast"/>
              <w:ind w:right="0" w:rightChars="0" w:firstLine="424" w:firstLineChars="200"/>
              <w:jc w:val="left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000000"/>
                <w:spacing w:val="6"/>
                <w:kern w:val="0"/>
                <w:sz w:val="20"/>
                <w:szCs w:val="20"/>
                <w:lang w:val="en-US" w:eastAsia="en-US" w:bidi="ar-SA"/>
              </w:rPr>
            </w:pPr>
          </w:p>
          <w:p w14:paraId="3F870056">
            <w:pPr>
              <w:spacing w:before="1" w:line="229" w:lineRule="auto"/>
              <w:ind w:left="3277"/>
              <w:rPr>
                <w:rFonts w:ascii="仿宋" w:hAnsi="仿宋" w:eastAsia="仿宋" w:cs="仿宋"/>
                <w:spacing w:val="20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>签名：（盖单位公章）</w:t>
            </w:r>
          </w:p>
          <w:p w14:paraId="1D5FEB12">
            <w:pPr>
              <w:spacing w:before="111" w:line="231" w:lineRule="auto"/>
              <w:ind w:left="392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2025</w:t>
            </w:r>
            <w:r>
              <w:rPr>
                <w:rFonts w:ascii="Times New Roman" w:hAnsi="Times New Roman" w:eastAsia="Times New Roman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年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pacing w:val="-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pacing w:val="17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月</w:t>
            </w:r>
            <w:r>
              <w:rPr>
                <w:rFonts w:ascii="仿宋" w:hAnsi="仿宋" w:eastAsia="仿宋" w:cs="仿宋"/>
                <w:spacing w:val="34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eastAsia="Times New Roman" w:cs="Times New Roman"/>
                <w:spacing w:val="-2"/>
                <w:sz w:val="20"/>
                <w:szCs w:val="20"/>
                <w:lang w:val="en-US" w:eastAsia="zh-CN"/>
              </w:rPr>
              <w:t>19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日</w:t>
            </w:r>
          </w:p>
        </w:tc>
      </w:tr>
      <w:tr w14:paraId="0B17C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084" w:type="dxa"/>
            <w:vAlign w:val="top"/>
          </w:tcPr>
          <w:p w14:paraId="54B12C21">
            <w:pPr>
              <w:pStyle w:val="5"/>
              <w:spacing w:before="179" w:line="239" w:lineRule="auto"/>
              <w:ind w:left="127"/>
            </w:pPr>
            <w:r>
              <w:rPr>
                <w:spacing w:val="-3"/>
              </w:rPr>
              <w:t>联系人</w:t>
            </w:r>
          </w:p>
        </w:tc>
        <w:tc>
          <w:tcPr>
            <w:tcW w:w="1981" w:type="dxa"/>
            <w:gridSpan w:val="4"/>
            <w:vAlign w:val="center"/>
          </w:tcPr>
          <w:p w14:paraId="0A30F7BE">
            <w:pPr>
              <w:jc w:val="left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val="en-US" w:eastAsia="zh-CN"/>
              </w:rPr>
              <w:t>彭晓静</w:t>
            </w:r>
          </w:p>
        </w:tc>
        <w:tc>
          <w:tcPr>
            <w:tcW w:w="850" w:type="dxa"/>
            <w:gridSpan w:val="2"/>
            <w:vAlign w:val="top"/>
          </w:tcPr>
          <w:p w14:paraId="4469FD47">
            <w:pPr>
              <w:pStyle w:val="5"/>
              <w:spacing w:before="181"/>
              <w:ind w:left="172"/>
            </w:pPr>
            <w:r>
              <w:rPr>
                <w:spacing w:val="-16"/>
              </w:rPr>
              <w:t>电话</w:t>
            </w:r>
          </w:p>
        </w:tc>
        <w:tc>
          <w:tcPr>
            <w:tcW w:w="2407" w:type="dxa"/>
            <w:gridSpan w:val="2"/>
            <w:vAlign w:val="top"/>
          </w:tcPr>
          <w:p w14:paraId="328DC6A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gridSpan w:val="2"/>
            <w:vAlign w:val="top"/>
          </w:tcPr>
          <w:p w14:paraId="130A6FDB">
            <w:pPr>
              <w:pStyle w:val="5"/>
              <w:spacing w:before="180" w:line="242" w:lineRule="auto"/>
              <w:ind w:left="229"/>
            </w:pPr>
            <w:r>
              <w:rPr>
                <w:spacing w:val="-7"/>
              </w:rPr>
              <w:t>手机</w:t>
            </w:r>
          </w:p>
        </w:tc>
        <w:tc>
          <w:tcPr>
            <w:tcW w:w="1872" w:type="dxa"/>
            <w:gridSpan w:val="2"/>
            <w:vAlign w:val="center"/>
          </w:tcPr>
          <w:p w14:paraId="3CA3FF93">
            <w:pPr>
              <w:jc w:val="left"/>
              <w:rPr>
                <w:rFonts w:hint="default" w:ascii="Times New Roman" w:hAnsi="Times New Roman" w:eastAsia="方正仿宋_GBK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sz w:val="20"/>
                <w:szCs w:val="20"/>
                <w:lang w:val="en-US" w:eastAsia="zh-CN"/>
              </w:rPr>
              <w:t>18696605560</w:t>
            </w:r>
          </w:p>
        </w:tc>
      </w:tr>
      <w:tr w14:paraId="6A5E91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84" w:type="dxa"/>
            <w:vAlign w:val="top"/>
          </w:tcPr>
          <w:p w14:paraId="1F0F3EEC">
            <w:pPr>
              <w:pStyle w:val="5"/>
              <w:spacing w:before="181"/>
              <w:ind w:left="270"/>
            </w:pPr>
            <w:r>
              <w:rPr>
                <w:spacing w:val="-5"/>
              </w:rPr>
              <w:t>地址</w:t>
            </w:r>
          </w:p>
        </w:tc>
        <w:tc>
          <w:tcPr>
            <w:tcW w:w="5238" w:type="dxa"/>
            <w:gridSpan w:val="8"/>
            <w:vAlign w:val="center"/>
          </w:tcPr>
          <w:p w14:paraId="25565964">
            <w:pPr>
              <w:jc w:val="left"/>
              <w:rPr>
                <w:rFonts w:hint="default" w:ascii="Times New Roman" w:hAnsi="Times New Roman" w:eastAsia="方正仿宋_GBK" w:cs="仿宋"/>
                <w:color w:val="000000"/>
                <w:sz w:val="24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spacing w:val="8"/>
                <w:sz w:val="20"/>
                <w:szCs w:val="20"/>
                <w:lang w:val="en-US" w:eastAsia="zh-CN"/>
              </w:rPr>
              <w:t>重庆市大渡口区文体路富士达大厦四楼</w:t>
            </w:r>
            <w:bookmarkEnd w:id="0"/>
          </w:p>
        </w:tc>
        <w:tc>
          <w:tcPr>
            <w:tcW w:w="992" w:type="dxa"/>
            <w:gridSpan w:val="2"/>
            <w:vAlign w:val="top"/>
          </w:tcPr>
          <w:p w14:paraId="0BAAED53">
            <w:pPr>
              <w:pStyle w:val="5"/>
              <w:spacing w:before="179" w:line="239" w:lineRule="auto"/>
              <w:ind w:left="240"/>
            </w:pPr>
            <w:r>
              <w:rPr>
                <w:spacing w:val="-13"/>
              </w:rPr>
              <w:t>邮箱</w:t>
            </w:r>
          </w:p>
        </w:tc>
        <w:tc>
          <w:tcPr>
            <w:tcW w:w="1872" w:type="dxa"/>
            <w:gridSpan w:val="2"/>
            <w:vAlign w:val="center"/>
          </w:tcPr>
          <w:p w14:paraId="40340091">
            <w:pPr>
              <w:jc w:val="left"/>
              <w:rPr>
                <w:rFonts w:hint="default" w:ascii="Times New Roman" w:hAnsi="Times New Roman" w:eastAsia="方正仿宋_GBK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sz w:val="20"/>
                <w:szCs w:val="20"/>
                <w:lang w:val="en-US" w:eastAsia="zh-CN"/>
              </w:rPr>
              <w:t>3638087@qq.com</w:t>
            </w:r>
          </w:p>
        </w:tc>
      </w:tr>
    </w:tbl>
    <w:p w14:paraId="3492F686">
      <w:pPr>
        <w:rPr>
          <w:rFonts w:ascii="Arial"/>
          <w:sz w:val="21"/>
        </w:rPr>
      </w:pPr>
    </w:p>
    <w:p w14:paraId="056942D0"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DB161">
    <w:pPr>
      <w:spacing w:line="233" w:lineRule="auto"/>
      <w:ind w:left="7821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22E64">
    <w:pPr>
      <w:spacing w:before="66" w:line="207" w:lineRule="auto"/>
      <w:ind w:left="120"/>
      <w:rPr>
        <w:rFonts w:ascii="Times New Roman" w:hAnsi="Times New Roman" w:eastAsia="Times New Roman" w:cs="Times New Roman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C4D26"/>
    <w:rsid w:val="00377076"/>
    <w:rsid w:val="02027416"/>
    <w:rsid w:val="042E0790"/>
    <w:rsid w:val="057F6DC9"/>
    <w:rsid w:val="120C75A5"/>
    <w:rsid w:val="13A520CA"/>
    <w:rsid w:val="161B669A"/>
    <w:rsid w:val="1E9534A1"/>
    <w:rsid w:val="22A520C9"/>
    <w:rsid w:val="2C7C7A3B"/>
    <w:rsid w:val="2CD6092D"/>
    <w:rsid w:val="2EE23DA1"/>
    <w:rsid w:val="303810DE"/>
    <w:rsid w:val="31893806"/>
    <w:rsid w:val="3B3F4ABE"/>
    <w:rsid w:val="3B842468"/>
    <w:rsid w:val="3D9212CF"/>
    <w:rsid w:val="418C02C8"/>
    <w:rsid w:val="439239BC"/>
    <w:rsid w:val="455C4D26"/>
    <w:rsid w:val="457277D5"/>
    <w:rsid w:val="4C043151"/>
    <w:rsid w:val="4CCF550D"/>
    <w:rsid w:val="4D61085B"/>
    <w:rsid w:val="54330A77"/>
    <w:rsid w:val="57BB0DFB"/>
    <w:rsid w:val="5B740565"/>
    <w:rsid w:val="60B430B8"/>
    <w:rsid w:val="6F0D2199"/>
    <w:rsid w:val="71773FD0"/>
    <w:rsid w:val="72C264DB"/>
    <w:rsid w:val="72E476B5"/>
    <w:rsid w:val="744321B9"/>
    <w:rsid w:val="7E1516CD"/>
    <w:rsid w:val="7E1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paragraph" w:customStyle="1" w:styleId="5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962</Characters>
  <Lines>0</Lines>
  <Paragraphs>0</Paragraphs>
  <TotalTime>0</TotalTime>
  <ScaleCrop>false</ScaleCrop>
  <LinksUpToDate>false</LinksUpToDate>
  <CharactersWithSpaces>986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2025-03-25T07:11:00Z</dcterms:created>
  <dc:creator>泠玲铃</dc:creator>
  <cp:lastModifiedBy>泠玲铃</cp:lastModifiedBy>
  <dcterms:modified xsi:type="dcterms:W3CDTF">2025-03-27T01:34:01Z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E02FA9ABFFFA4963B44780E662EFEF9D_13</vt:lpwstr>
  </property>
  <property fmtid="{D5CDD505-2E9C-101B-9397-08002B2CF9AE}" pid="4" name="KSOTemplateDocerSaveRecord">
    <vt:lpwstr>eyJoZGlkIjoiNmI5YmExMWYyNjA0ZTRiNzVlOTRkMTljZDc4MWIyYmEiLCJ1c2VySWQiOiI0NzkxMjkzNjUifQ==</vt:lpwstr>
  </property>
</Properties>
</file>