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82776E">
      <w:pPr>
        <w:spacing w:before="170" w:line="179" w:lineRule="auto"/>
        <w:jc w:val="center"/>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重庆新闻奖参评作品推荐表</w:t>
      </w:r>
    </w:p>
    <w:tbl>
      <w:tblPr>
        <w:tblStyle w:val="6"/>
        <w:tblpPr w:leftFromText="180" w:rightFromText="180" w:vertAnchor="text" w:horzAnchor="page" w:tblpX="761" w:tblpY="553"/>
        <w:tblOverlap w:val="never"/>
        <w:tblW w:w="1035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1582"/>
        <w:gridCol w:w="809"/>
        <w:gridCol w:w="178"/>
        <w:gridCol w:w="956"/>
        <w:gridCol w:w="328"/>
        <w:gridCol w:w="1356"/>
        <w:gridCol w:w="913"/>
        <w:gridCol w:w="371"/>
        <w:gridCol w:w="2030"/>
      </w:tblGrid>
      <w:tr w14:paraId="77117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829" w:type="dxa"/>
            <w:vAlign w:val="top"/>
          </w:tcPr>
          <w:p w14:paraId="41C30953">
            <w:pPr>
              <w:pStyle w:val="5"/>
              <w:spacing w:before="180"/>
              <w:ind w:left="362"/>
            </w:pPr>
            <w:r>
              <w:rPr>
                <w:spacing w:val="-3"/>
              </w:rPr>
              <w:t>作品标题</w:t>
            </w:r>
          </w:p>
        </w:tc>
        <w:tc>
          <w:tcPr>
            <w:tcW w:w="3525" w:type="dxa"/>
            <w:gridSpan w:val="4"/>
            <w:vAlign w:val="center"/>
          </w:tcPr>
          <w:p w14:paraId="1B57CCCB">
            <w:pPr>
              <w:jc w:val="both"/>
              <w:rPr>
                <w:rFonts w:ascii="Arial"/>
                <w:sz w:val="21"/>
              </w:rPr>
            </w:pPr>
            <w:r>
              <w:rPr>
                <w:rFonts w:hint="eastAsia" w:ascii="方正仿宋_GBK" w:hAnsi="方正仿宋_GBK" w:eastAsia="方正仿宋_GBK" w:cs="方正仿宋_GBK"/>
                <w:spacing w:val="-13"/>
                <w:sz w:val="24"/>
                <w:szCs w:val="24"/>
                <w:lang w:val="en-US" w:eastAsia="en-US"/>
              </w:rPr>
              <w:t>她有很多感人的故事……</w:t>
            </w:r>
          </w:p>
        </w:tc>
        <w:tc>
          <w:tcPr>
            <w:tcW w:w="1684" w:type="dxa"/>
            <w:gridSpan w:val="2"/>
            <w:vAlign w:val="top"/>
          </w:tcPr>
          <w:p w14:paraId="211AF229">
            <w:pPr>
              <w:pStyle w:val="5"/>
              <w:spacing w:before="180" w:line="237" w:lineRule="auto"/>
              <w:ind w:left="300"/>
            </w:pPr>
            <w:r>
              <w:rPr>
                <w:spacing w:val="-3"/>
              </w:rPr>
              <w:t>参评项目</w:t>
            </w:r>
          </w:p>
        </w:tc>
        <w:tc>
          <w:tcPr>
            <w:tcW w:w="3314" w:type="dxa"/>
            <w:gridSpan w:val="3"/>
            <w:vAlign w:val="center"/>
          </w:tcPr>
          <w:p w14:paraId="1A38C966">
            <w:pPr>
              <w:ind w:firstLine="210" w:firstLineChars="100"/>
              <w:jc w:val="both"/>
              <w:rPr>
                <w:rFonts w:hint="default" w:ascii="Arial" w:eastAsia="宋体"/>
                <w:sz w:val="21"/>
                <w:lang w:val="en-US" w:eastAsia="zh-CN"/>
              </w:rPr>
            </w:pPr>
          </w:p>
        </w:tc>
      </w:tr>
      <w:tr w14:paraId="4C052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829" w:type="dxa"/>
            <w:vMerge w:val="restart"/>
            <w:tcBorders>
              <w:bottom w:val="nil"/>
            </w:tcBorders>
            <w:vAlign w:val="top"/>
          </w:tcPr>
          <w:p w14:paraId="75C3965C">
            <w:pPr>
              <w:spacing w:line="329" w:lineRule="auto"/>
              <w:rPr>
                <w:rFonts w:ascii="Arial"/>
                <w:sz w:val="21"/>
              </w:rPr>
            </w:pPr>
          </w:p>
          <w:p w14:paraId="6BCFBA62">
            <w:pPr>
              <w:spacing w:line="330" w:lineRule="auto"/>
              <w:rPr>
                <w:rFonts w:ascii="Arial"/>
                <w:sz w:val="21"/>
              </w:rPr>
            </w:pPr>
          </w:p>
          <w:p w14:paraId="35B715AD">
            <w:pPr>
              <w:pStyle w:val="5"/>
              <w:spacing w:before="105"/>
              <w:ind w:left="329"/>
            </w:pPr>
            <w:r>
              <w:rPr>
                <w:spacing w:val="-4"/>
              </w:rPr>
              <w:t>字数</w:t>
            </w:r>
            <w:r>
              <w:rPr>
                <w:rFonts w:ascii="Times New Roman" w:hAnsi="Times New Roman" w:eastAsia="Times New Roman" w:cs="Times New Roman"/>
                <w:spacing w:val="-4"/>
              </w:rPr>
              <w:t>/</w:t>
            </w:r>
            <w:r>
              <w:rPr>
                <w:spacing w:val="-4"/>
              </w:rPr>
              <w:t>时长</w:t>
            </w:r>
          </w:p>
        </w:tc>
        <w:tc>
          <w:tcPr>
            <w:tcW w:w="3525" w:type="dxa"/>
            <w:gridSpan w:val="4"/>
            <w:vMerge w:val="restart"/>
            <w:tcBorders>
              <w:bottom w:val="nil"/>
            </w:tcBorders>
            <w:vAlign w:val="center"/>
          </w:tcPr>
          <w:p w14:paraId="293477C4">
            <w:pPr>
              <w:spacing w:before="32" w:line="202" w:lineRule="auto"/>
              <w:ind w:left="105" w:right="25" w:firstLine="19"/>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2187</w:t>
            </w:r>
          </w:p>
        </w:tc>
        <w:tc>
          <w:tcPr>
            <w:tcW w:w="1684" w:type="dxa"/>
            <w:gridSpan w:val="2"/>
            <w:vAlign w:val="top"/>
          </w:tcPr>
          <w:p w14:paraId="54A1129D">
            <w:pPr>
              <w:spacing w:line="315" w:lineRule="auto"/>
              <w:rPr>
                <w:rFonts w:ascii="Arial"/>
                <w:sz w:val="21"/>
              </w:rPr>
            </w:pPr>
          </w:p>
          <w:p w14:paraId="77B3DB4C">
            <w:pPr>
              <w:pStyle w:val="5"/>
              <w:spacing w:before="105" w:line="239" w:lineRule="auto"/>
              <w:ind w:left="572"/>
            </w:pPr>
            <w:r>
              <w:rPr>
                <w:spacing w:val="-2"/>
              </w:rPr>
              <w:t>体裁</w:t>
            </w:r>
          </w:p>
        </w:tc>
        <w:tc>
          <w:tcPr>
            <w:tcW w:w="3314" w:type="dxa"/>
            <w:gridSpan w:val="3"/>
            <w:vAlign w:val="center"/>
          </w:tcPr>
          <w:p w14:paraId="11A9FB63">
            <w:pPr>
              <w:ind w:firstLine="214" w:firstLineChars="100"/>
              <w:jc w:val="both"/>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pacing w:val="-13"/>
                <w:sz w:val="24"/>
                <w:szCs w:val="24"/>
                <w:lang w:val="en-US" w:eastAsia="zh-CN"/>
              </w:rPr>
              <w:t>典型报道</w:t>
            </w:r>
          </w:p>
        </w:tc>
      </w:tr>
      <w:tr w14:paraId="5A145B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9" w:type="dxa"/>
            <w:vMerge w:val="continue"/>
            <w:tcBorders>
              <w:top w:val="nil"/>
            </w:tcBorders>
            <w:vAlign w:val="top"/>
          </w:tcPr>
          <w:p w14:paraId="7795C3A8">
            <w:pPr>
              <w:rPr>
                <w:rFonts w:ascii="Arial"/>
                <w:sz w:val="21"/>
              </w:rPr>
            </w:pPr>
          </w:p>
        </w:tc>
        <w:tc>
          <w:tcPr>
            <w:tcW w:w="3525" w:type="dxa"/>
            <w:gridSpan w:val="4"/>
            <w:vMerge w:val="continue"/>
            <w:tcBorders>
              <w:top w:val="nil"/>
            </w:tcBorders>
            <w:vAlign w:val="top"/>
          </w:tcPr>
          <w:p w14:paraId="5ED425D7">
            <w:pPr>
              <w:rPr>
                <w:rFonts w:ascii="Arial"/>
                <w:sz w:val="21"/>
              </w:rPr>
            </w:pPr>
          </w:p>
        </w:tc>
        <w:tc>
          <w:tcPr>
            <w:tcW w:w="1684" w:type="dxa"/>
            <w:gridSpan w:val="2"/>
            <w:vAlign w:val="top"/>
          </w:tcPr>
          <w:p w14:paraId="3BBA918B">
            <w:pPr>
              <w:pStyle w:val="5"/>
              <w:spacing w:before="205" w:line="241" w:lineRule="auto"/>
              <w:ind w:left="581"/>
            </w:pPr>
            <w:r>
              <w:rPr>
                <w:spacing w:val="-6"/>
              </w:rPr>
              <w:t>语种</w:t>
            </w:r>
          </w:p>
        </w:tc>
        <w:tc>
          <w:tcPr>
            <w:tcW w:w="3314" w:type="dxa"/>
            <w:gridSpan w:val="3"/>
            <w:vAlign w:val="top"/>
          </w:tcPr>
          <w:p w14:paraId="2DED5758">
            <w:pPr>
              <w:rPr>
                <w:rFonts w:ascii="Arial"/>
                <w:sz w:val="21"/>
              </w:rPr>
            </w:pPr>
          </w:p>
        </w:tc>
      </w:tr>
      <w:tr w14:paraId="5211CD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29" w:type="dxa"/>
            <w:vAlign w:val="top"/>
          </w:tcPr>
          <w:p w14:paraId="36FDF76A">
            <w:pPr>
              <w:pStyle w:val="5"/>
              <w:spacing w:before="100" w:line="218" w:lineRule="auto"/>
              <w:ind w:left="501"/>
            </w:pPr>
            <w:r>
              <w:rPr>
                <w:spacing w:val="-5"/>
              </w:rPr>
              <w:t>作</w:t>
            </w:r>
            <w:r>
              <w:rPr>
                <w:spacing w:val="3"/>
              </w:rPr>
              <w:t xml:space="preserve">    </w:t>
            </w:r>
            <w:r>
              <w:rPr>
                <w:spacing w:val="-5"/>
              </w:rPr>
              <w:t>者</w:t>
            </w:r>
          </w:p>
          <w:p w14:paraId="15142FBB">
            <w:pPr>
              <w:pStyle w:val="5"/>
              <w:spacing w:before="1" w:line="207" w:lineRule="auto"/>
              <w:ind w:right="13"/>
              <w:jc w:val="right"/>
            </w:pPr>
            <w:r>
              <w:rPr>
                <w:spacing w:val="-1"/>
              </w:rPr>
              <w:t>（</w:t>
            </w:r>
            <w:r>
              <w:rPr>
                <w:spacing w:val="-28"/>
              </w:rPr>
              <w:t xml:space="preserve"> </w:t>
            </w:r>
            <w:r>
              <w:rPr>
                <w:spacing w:val="-1"/>
              </w:rPr>
              <w:t>主创人员）</w:t>
            </w:r>
          </w:p>
        </w:tc>
        <w:tc>
          <w:tcPr>
            <w:tcW w:w="2391" w:type="dxa"/>
            <w:gridSpan w:val="2"/>
            <w:vAlign w:val="center"/>
          </w:tcPr>
          <w:p w14:paraId="3E32A23E">
            <w:pPr>
              <w:spacing w:before="34" w:line="184" w:lineRule="auto"/>
              <w:ind w:left="119" w:right="97" w:hanging="5"/>
              <w:jc w:val="both"/>
              <w:rPr>
                <w:rFonts w:ascii="方正仿宋_GBK" w:hAnsi="方正仿宋_GBK" w:eastAsia="方正仿宋_GBK" w:cs="方正仿宋_GBK"/>
                <w:sz w:val="24"/>
                <w:szCs w:val="24"/>
              </w:rPr>
            </w:pPr>
            <w:r>
              <w:rPr>
                <w:rFonts w:hint="eastAsia" w:ascii="方正仿宋_GBK" w:hAnsi="方正仿宋_GBK" w:eastAsia="方正仿宋_GBK" w:cs="方正仿宋_GBK"/>
                <w:spacing w:val="-3"/>
                <w:sz w:val="24"/>
                <w:szCs w:val="24"/>
                <w:lang w:val="en-US" w:eastAsia="zh-CN"/>
              </w:rPr>
              <w:t>胡洋</w:t>
            </w:r>
          </w:p>
        </w:tc>
        <w:tc>
          <w:tcPr>
            <w:tcW w:w="1134" w:type="dxa"/>
            <w:gridSpan w:val="2"/>
            <w:vAlign w:val="top"/>
          </w:tcPr>
          <w:p w14:paraId="4627EDD3">
            <w:pPr>
              <w:pStyle w:val="5"/>
              <w:spacing w:before="290" w:line="239" w:lineRule="auto"/>
              <w:ind w:left="299"/>
            </w:pPr>
            <w:r>
              <w:rPr>
                <w:spacing w:val="-5"/>
              </w:rPr>
              <w:t>编辑</w:t>
            </w:r>
          </w:p>
        </w:tc>
        <w:tc>
          <w:tcPr>
            <w:tcW w:w="4998" w:type="dxa"/>
            <w:gridSpan w:val="5"/>
            <w:vAlign w:val="center"/>
          </w:tcPr>
          <w:p w14:paraId="6EEDB9FF">
            <w:pPr>
              <w:spacing w:before="34" w:line="184" w:lineRule="auto"/>
              <w:ind w:left="119" w:right="97" w:hanging="5"/>
              <w:jc w:val="both"/>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3"/>
                <w:sz w:val="24"/>
                <w:szCs w:val="24"/>
                <w:lang w:val="en-US" w:eastAsia="zh-CN"/>
              </w:rPr>
              <w:t>冯勇、高祎恩</w:t>
            </w:r>
          </w:p>
        </w:tc>
      </w:tr>
      <w:tr w14:paraId="05C3B2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829" w:type="dxa"/>
            <w:vAlign w:val="top"/>
          </w:tcPr>
          <w:p w14:paraId="1810FC3C">
            <w:pPr>
              <w:spacing w:line="329" w:lineRule="auto"/>
              <w:rPr>
                <w:rFonts w:ascii="Arial"/>
                <w:sz w:val="21"/>
              </w:rPr>
            </w:pPr>
          </w:p>
          <w:p w14:paraId="00701090">
            <w:pPr>
              <w:pStyle w:val="5"/>
              <w:spacing w:before="105" w:line="238" w:lineRule="auto"/>
              <w:ind w:left="358"/>
            </w:pPr>
            <w:r>
              <w:rPr>
                <w:spacing w:val="-2"/>
              </w:rPr>
              <w:t>原创单位</w:t>
            </w:r>
          </w:p>
        </w:tc>
        <w:tc>
          <w:tcPr>
            <w:tcW w:w="2391" w:type="dxa"/>
            <w:gridSpan w:val="2"/>
            <w:vAlign w:val="center"/>
          </w:tcPr>
          <w:p w14:paraId="416CD929">
            <w:pPr>
              <w:spacing w:before="34" w:line="184" w:lineRule="auto"/>
              <w:ind w:left="119" w:leftChars="0" w:right="97" w:rightChars="0" w:hanging="5" w:firstLineChars="0"/>
              <w:jc w:val="both"/>
              <w:rPr>
                <w:rFonts w:ascii="Arial"/>
                <w:sz w:val="21"/>
              </w:rPr>
            </w:pPr>
            <w:r>
              <w:rPr>
                <w:rFonts w:hint="eastAsia" w:ascii="方正仿宋_GBK" w:hAnsi="方正仿宋_GBK" w:eastAsia="方正仿宋_GBK" w:cs="方正仿宋_GBK"/>
                <w:spacing w:val="-3"/>
                <w:sz w:val="24"/>
                <w:szCs w:val="24"/>
                <w:lang w:val="en-US" w:eastAsia="zh-CN"/>
              </w:rPr>
              <w:t>大渡口区融媒体中心</w:t>
            </w:r>
          </w:p>
        </w:tc>
        <w:tc>
          <w:tcPr>
            <w:tcW w:w="1134" w:type="dxa"/>
            <w:gridSpan w:val="2"/>
            <w:vAlign w:val="top"/>
          </w:tcPr>
          <w:p w14:paraId="7FE64FC9">
            <w:pPr>
              <w:pStyle w:val="5"/>
              <w:spacing w:before="93" w:line="239" w:lineRule="auto"/>
              <w:ind w:left="183"/>
              <w:rPr>
                <w:rFonts w:ascii="Times New Roman" w:hAnsi="Times New Roman" w:eastAsia="Times New Roman" w:cs="Times New Roman"/>
                <w:sz w:val="24"/>
                <w:szCs w:val="24"/>
              </w:rPr>
            </w:pPr>
            <w:r>
              <w:rPr>
                <w:spacing w:val="-2"/>
                <w:sz w:val="24"/>
                <w:szCs w:val="24"/>
              </w:rPr>
              <w:t>发布端</w:t>
            </w:r>
            <w:r>
              <w:rPr>
                <w:rFonts w:ascii="Times New Roman" w:hAnsi="Times New Roman" w:eastAsia="Times New Roman" w:cs="Times New Roman"/>
                <w:spacing w:val="-2"/>
                <w:sz w:val="24"/>
                <w:szCs w:val="24"/>
              </w:rPr>
              <w:t>/</w:t>
            </w:r>
          </w:p>
          <w:p w14:paraId="13C33BFA">
            <w:pPr>
              <w:pStyle w:val="5"/>
              <w:spacing w:before="23" w:line="221" w:lineRule="auto"/>
              <w:ind w:left="213" w:right="166" w:hanging="29"/>
              <w:rPr>
                <w:sz w:val="24"/>
                <w:szCs w:val="24"/>
              </w:rPr>
            </w:pPr>
            <w:r>
              <w:rPr>
                <w:spacing w:val="-2"/>
                <w:sz w:val="24"/>
                <w:szCs w:val="24"/>
              </w:rPr>
              <w:t>账号</w:t>
            </w:r>
            <w:r>
              <w:rPr>
                <w:rFonts w:ascii="Times New Roman" w:hAnsi="Times New Roman" w:eastAsia="Times New Roman" w:cs="Times New Roman"/>
                <w:spacing w:val="-2"/>
                <w:sz w:val="24"/>
                <w:szCs w:val="24"/>
              </w:rPr>
              <w:t>/</w:t>
            </w:r>
            <w:r>
              <w:rPr>
                <w:spacing w:val="-2"/>
                <w:sz w:val="24"/>
                <w:szCs w:val="24"/>
              </w:rPr>
              <w:t>媒</w:t>
            </w:r>
            <w:r>
              <w:rPr>
                <w:sz w:val="24"/>
                <w:szCs w:val="24"/>
              </w:rPr>
              <w:t xml:space="preserve"> </w:t>
            </w:r>
            <w:r>
              <w:rPr>
                <w:spacing w:val="-2"/>
                <w:sz w:val="24"/>
                <w:szCs w:val="24"/>
              </w:rPr>
              <w:t>体名称</w:t>
            </w:r>
          </w:p>
        </w:tc>
        <w:tc>
          <w:tcPr>
            <w:tcW w:w="4998" w:type="dxa"/>
            <w:gridSpan w:val="5"/>
            <w:vAlign w:val="center"/>
          </w:tcPr>
          <w:p w14:paraId="3951D80A">
            <w:pPr>
              <w:jc w:val="both"/>
              <w:rPr>
                <w:rFonts w:ascii="Arial"/>
                <w:sz w:val="21"/>
              </w:rPr>
            </w:pPr>
            <w:r>
              <w:rPr>
                <w:rFonts w:hint="eastAsia" w:ascii="方正仿宋_GBK" w:hAnsi="方正仿宋_GBK" w:eastAsia="方正仿宋_GBK" w:cs="方正仿宋_GBK"/>
                <w:spacing w:val="-3"/>
                <w:sz w:val="24"/>
                <w:szCs w:val="24"/>
                <w:lang w:val="en-US" w:eastAsia="zh-CN"/>
              </w:rPr>
              <w:t>大渡口报</w:t>
            </w:r>
          </w:p>
        </w:tc>
      </w:tr>
      <w:tr w14:paraId="145A4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829" w:type="dxa"/>
            <w:vAlign w:val="top"/>
          </w:tcPr>
          <w:p w14:paraId="0F1C3969">
            <w:pPr>
              <w:pStyle w:val="5"/>
              <w:spacing w:before="137" w:line="219" w:lineRule="auto"/>
              <w:ind w:left="368"/>
            </w:pPr>
            <w:r>
              <w:rPr>
                <w:spacing w:val="-4"/>
              </w:rPr>
              <w:t>刊播版面</w:t>
            </w:r>
          </w:p>
          <w:p w14:paraId="1F20C593">
            <w:pPr>
              <w:pStyle w:val="5"/>
              <w:spacing w:line="220" w:lineRule="auto"/>
              <w:ind w:left="130"/>
              <w:rPr>
                <w:rFonts w:ascii="Times New Roman" w:hAnsi="Times New Roman" w:eastAsia="Times New Roman" w:cs="Times New Roman"/>
              </w:rPr>
            </w:pPr>
            <w:r>
              <w:rPr>
                <w:rFonts w:ascii="Times New Roman" w:hAnsi="Times New Roman" w:eastAsia="Times New Roman" w:cs="Times New Roman"/>
                <w:spacing w:val="-2"/>
              </w:rPr>
              <w:t>(</w:t>
            </w:r>
            <w:r>
              <w:rPr>
                <w:spacing w:val="-2"/>
              </w:rPr>
              <w:t>名称和版次</w:t>
            </w:r>
            <w:r>
              <w:rPr>
                <w:rFonts w:ascii="Times New Roman" w:hAnsi="Times New Roman" w:eastAsia="Times New Roman" w:cs="Times New Roman"/>
                <w:spacing w:val="-2"/>
              </w:rPr>
              <w:t>)</w:t>
            </w:r>
          </w:p>
        </w:tc>
        <w:tc>
          <w:tcPr>
            <w:tcW w:w="2391" w:type="dxa"/>
            <w:gridSpan w:val="2"/>
            <w:vAlign w:val="center"/>
          </w:tcPr>
          <w:p w14:paraId="4184C105">
            <w:pPr>
              <w:spacing w:before="202" w:line="204" w:lineRule="auto"/>
              <w:ind w:left="126" w:leftChars="0" w:right="126" w:rightChars="0" w:hanging="14" w:firstLineChars="0"/>
              <w:jc w:val="both"/>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焦点新闻</w:t>
            </w:r>
            <w:r>
              <w:rPr>
                <w:rFonts w:hint="eastAsia" w:ascii="Times New Roman" w:hAnsi="Times New Roman" w:eastAsia="方正仿宋_GBK" w:cs="Times New Roman"/>
                <w:snapToGrid/>
                <w:color w:val="auto"/>
                <w:kern w:val="2"/>
                <w:sz w:val="24"/>
                <w:szCs w:val="24"/>
                <w:lang w:val="en-US" w:eastAsia="zh-CN"/>
              </w:rPr>
              <w:t>8</w:t>
            </w:r>
            <w:r>
              <w:rPr>
                <w:rFonts w:hint="eastAsia" w:ascii="方正仿宋_GBK" w:hAnsi="方正仿宋_GBK" w:eastAsia="方正仿宋_GBK" w:cs="方正仿宋_GBK"/>
                <w:sz w:val="24"/>
                <w:szCs w:val="24"/>
                <w:lang w:eastAsia="zh-CN"/>
              </w:rPr>
              <w:t>版</w:t>
            </w:r>
          </w:p>
        </w:tc>
        <w:tc>
          <w:tcPr>
            <w:tcW w:w="1134" w:type="dxa"/>
            <w:gridSpan w:val="2"/>
            <w:vAlign w:val="top"/>
          </w:tcPr>
          <w:p w14:paraId="331025AB">
            <w:pPr>
              <w:pStyle w:val="5"/>
              <w:spacing w:before="137" w:line="223" w:lineRule="auto"/>
              <w:ind w:left="440" w:right="139" w:hanging="275"/>
            </w:pPr>
            <w:r>
              <w:rPr>
                <w:spacing w:val="-6"/>
              </w:rPr>
              <w:t>刊播日</w:t>
            </w:r>
            <w:r>
              <w:t xml:space="preserve"> 期</w:t>
            </w:r>
          </w:p>
        </w:tc>
        <w:tc>
          <w:tcPr>
            <w:tcW w:w="4998" w:type="dxa"/>
            <w:gridSpan w:val="5"/>
            <w:vAlign w:val="center"/>
          </w:tcPr>
          <w:p w14:paraId="152945C4">
            <w:pPr>
              <w:spacing w:before="200" w:line="205" w:lineRule="auto"/>
              <w:ind w:left="121" w:right="104" w:hanging="1"/>
              <w:jc w:val="both"/>
              <w:rPr>
                <w:rFonts w:hint="default" w:ascii="方正仿宋_GBK" w:hAnsi="方正仿宋_GBK" w:eastAsia="方正仿宋_GBK" w:cs="方正仿宋_GBK"/>
                <w:sz w:val="24"/>
                <w:szCs w:val="24"/>
                <w:lang w:val="en-US"/>
              </w:rPr>
            </w:pPr>
            <w:r>
              <w:rPr>
                <w:rFonts w:hint="default" w:ascii="Times New Roman" w:hAnsi="Times New Roman" w:eastAsia="方正仿宋_GBK" w:cs="Times New Roman"/>
                <w:snapToGrid/>
                <w:color w:val="auto"/>
                <w:kern w:val="2"/>
                <w:sz w:val="24"/>
                <w:szCs w:val="24"/>
                <w:lang w:eastAsia="zh-CN"/>
              </w:rPr>
              <w:t>2024</w:t>
            </w:r>
            <w:r>
              <w:rPr>
                <w:rFonts w:hint="eastAsia" w:ascii="方正仿宋_GBK" w:hAnsi="Times New Roman" w:eastAsia="方正仿宋_GBK" w:cs="Times New Roman"/>
                <w:snapToGrid/>
                <w:color w:val="auto"/>
                <w:kern w:val="2"/>
                <w:sz w:val="24"/>
                <w:szCs w:val="24"/>
                <w:lang w:eastAsia="zh-CN"/>
              </w:rPr>
              <w:t>年</w:t>
            </w:r>
            <w:r>
              <w:rPr>
                <w:rFonts w:hint="eastAsia" w:ascii="Times New Roman" w:hAnsi="Times New Roman" w:eastAsia="方正仿宋_GBK" w:cs="Times New Roman"/>
                <w:snapToGrid/>
                <w:color w:val="auto"/>
                <w:kern w:val="2"/>
                <w:sz w:val="24"/>
                <w:szCs w:val="24"/>
                <w:lang w:val="en-US" w:eastAsia="zh-CN"/>
              </w:rPr>
              <w:t>12</w:t>
            </w:r>
            <w:r>
              <w:rPr>
                <w:rFonts w:hint="eastAsia" w:ascii="方正仿宋_GBK" w:hAnsi="Times New Roman" w:eastAsia="方正仿宋_GBK" w:cs="Times New Roman"/>
                <w:snapToGrid/>
                <w:color w:val="auto"/>
                <w:kern w:val="2"/>
                <w:sz w:val="24"/>
                <w:szCs w:val="24"/>
                <w:lang w:eastAsia="zh-CN"/>
              </w:rPr>
              <w:t>月</w:t>
            </w:r>
            <w:r>
              <w:rPr>
                <w:rFonts w:hint="eastAsia" w:ascii="Times New Roman" w:hAnsi="Times New Roman" w:eastAsia="方正仿宋_GBK" w:cs="Times New Roman"/>
                <w:snapToGrid/>
                <w:color w:val="auto"/>
                <w:kern w:val="2"/>
                <w:sz w:val="24"/>
                <w:szCs w:val="24"/>
                <w:lang w:val="en-US" w:eastAsia="zh-CN"/>
              </w:rPr>
              <w:t>20</w:t>
            </w:r>
            <w:r>
              <w:rPr>
                <w:rFonts w:hint="eastAsia" w:ascii="方正仿宋_GBK" w:hAnsi="Times New Roman" w:eastAsia="方正仿宋_GBK" w:cs="Times New Roman"/>
                <w:snapToGrid/>
                <w:color w:val="auto"/>
                <w:kern w:val="2"/>
                <w:sz w:val="24"/>
                <w:szCs w:val="24"/>
                <w:lang w:val="en-US" w:eastAsia="zh-CN"/>
              </w:rPr>
              <w:t>日</w:t>
            </w:r>
            <w:bookmarkStart w:id="0" w:name="_GoBack"/>
            <w:bookmarkEnd w:id="0"/>
          </w:p>
        </w:tc>
      </w:tr>
      <w:tr w14:paraId="0683A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29" w:type="dxa"/>
            <w:vMerge w:val="restart"/>
            <w:tcBorders>
              <w:bottom w:val="nil"/>
            </w:tcBorders>
            <w:vAlign w:val="top"/>
          </w:tcPr>
          <w:p w14:paraId="73D73211">
            <w:pPr>
              <w:pStyle w:val="5"/>
              <w:spacing w:before="285" w:line="243" w:lineRule="auto"/>
              <w:ind w:left="117" w:right="109" w:hanging="1"/>
              <w:rPr>
                <w:sz w:val="24"/>
                <w:szCs w:val="24"/>
              </w:rPr>
            </w:pPr>
            <w:r>
              <w:rPr>
                <w:spacing w:val="26"/>
                <w:sz w:val="24"/>
                <w:szCs w:val="24"/>
              </w:rPr>
              <w:t>新媒体作品填</w:t>
            </w:r>
            <w:r>
              <w:rPr>
                <w:spacing w:val="1"/>
                <w:sz w:val="24"/>
                <w:szCs w:val="24"/>
              </w:rPr>
              <w:t xml:space="preserve"> </w:t>
            </w:r>
            <w:r>
              <w:rPr>
                <w:spacing w:val="-4"/>
                <w:sz w:val="24"/>
                <w:szCs w:val="24"/>
              </w:rPr>
              <w:t>报网址</w:t>
            </w:r>
          </w:p>
        </w:tc>
        <w:tc>
          <w:tcPr>
            <w:tcW w:w="3525" w:type="dxa"/>
            <w:gridSpan w:val="4"/>
            <w:vMerge w:val="restart"/>
            <w:tcBorders>
              <w:bottom w:val="nil"/>
            </w:tcBorders>
            <w:vAlign w:val="top"/>
          </w:tcPr>
          <w:p w14:paraId="6D9B64DF">
            <w:pPr>
              <w:spacing w:before="2" w:line="184" w:lineRule="auto"/>
              <w:ind w:left="119" w:right="101"/>
              <w:rPr>
                <w:rFonts w:ascii="方正仿宋_GBK" w:hAnsi="方正仿宋_GBK" w:eastAsia="方正仿宋_GBK" w:cs="方正仿宋_GBK"/>
                <w:sz w:val="24"/>
                <w:szCs w:val="24"/>
              </w:rPr>
            </w:pPr>
          </w:p>
        </w:tc>
        <w:tc>
          <w:tcPr>
            <w:tcW w:w="4998" w:type="dxa"/>
            <w:gridSpan w:val="5"/>
            <w:vAlign w:val="top"/>
          </w:tcPr>
          <w:p w14:paraId="45A24194">
            <w:pPr>
              <w:pStyle w:val="5"/>
              <w:spacing w:before="70" w:line="231" w:lineRule="auto"/>
              <w:ind w:left="138"/>
              <w:rPr>
                <w:rFonts w:hint="eastAsia" w:ascii="宋体" w:hAnsi="宋体" w:eastAsia="宋体" w:cs="宋体"/>
                <w:lang w:eastAsia="zh-CN"/>
              </w:rPr>
            </w:pPr>
            <w:r>
              <w:rPr>
                <w:spacing w:val="-3"/>
                <w:sz w:val="24"/>
                <w:szCs w:val="24"/>
              </w:rPr>
              <w:t>中央宣传部“</w:t>
            </w:r>
            <w:r>
              <w:rPr>
                <w:spacing w:val="-41"/>
                <w:sz w:val="24"/>
                <w:szCs w:val="24"/>
              </w:rPr>
              <w:t xml:space="preserve"> </w:t>
            </w:r>
            <w:r>
              <w:rPr>
                <w:spacing w:val="-3"/>
                <w:sz w:val="24"/>
                <w:szCs w:val="24"/>
              </w:rPr>
              <w:t xml:space="preserve">三好作品”     </w:t>
            </w:r>
            <w:r>
              <w:rPr>
                <w:rFonts w:ascii="宋体" w:hAnsi="宋体" w:eastAsia="宋体" w:cs="宋体"/>
                <w:spacing w:val="-3"/>
              </w:rPr>
              <w:t>是□ 否</w:t>
            </w:r>
            <w:r>
              <w:rPr>
                <w:rFonts w:hint="eastAsia" w:ascii="宋体" w:hAnsi="宋体" w:eastAsia="宋体" w:cs="宋体"/>
                <w:spacing w:val="-3"/>
                <w:lang w:eastAsia="zh-CN"/>
              </w:rPr>
              <w:t>☑</w:t>
            </w:r>
          </w:p>
        </w:tc>
      </w:tr>
      <w:tr w14:paraId="760E6C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829" w:type="dxa"/>
            <w:vMerge w:val="continue"/>
            <w:tcBorders>
              <w:top w:val="nil"/>
            </w:tcBorders>
            <w:vAlign w:val="top"/>
          </w:tcPr>
          <w:p w14:paraId="786506A1">
            <w:pPr>
              <w:rPr>
                <w:rFonts w:ascii="Arial"/>
                <w:sz w:val="21"/>
              </w:rPr>
            </w:pPr>
          </w:p>
        </w:tc>
        <w:tc>
          <w:tcPr>
            <w:tcW w:w="3525" w:type="dxa"/>
            <w:gridSpan w:val="4"/>
            <w:vMerge w:val="continue"/>
            <w:tcBorders>
              <w:top w:val="nil"/>
            </w:tcBorders>
            <w:vAlign w:val="top"/>
          </w:tcPr>
          <w:p w14:paraId="0A1210C4">
            <w:pPr>
              <w:rPr>
                <w:rFonts w:ascii="Arial"/>
                <w:sz w:val="21"/>
              </w:rPr>
            </w:pPr>
          </w:p>
        </w:tc>
        <w:tc>
          <w:tcPr>
            <w:tcW w:w="4998" w:type="dxa"/>
            <w:gridSpan w:val="5"/>
            <w:vAlign w:val="top"/>
          </w:tcPr>
          <w:p w14:paraId="4485AB9E">
            <w:pPr>
              <w:pStyle w:val="5"/>
              <w:spacing w:before="173" w:line="231" w:lineRule="auto"/>
              <w:ind w:left="123"/>
              <w:rPr>
                <w:rFonts w:hint="eastAsia" w:ascii="宋体" w:hAnsi="宋体" w:eastAsia="宋体" w:cs="宋体"/>
                <w:lang w:eastAsia="zh-CN"/>
              </w:rPr>
            </w:pPr>
            <w:r>
              <w:rPr>
                <w:spacing w:val="-3"/>
                <w:sz w:val="24"/>
                <w:szCs w:val="24"/>
              </w:rPr>
              <w:t>市委宣传部“</w:t>
            </w:r>
            <w:r>
              <w:rPr>
                <w:spacing w:val="-32"/>
                <w:sz w:val="24"/>
                <w:szCs w:val="24"/>
              </w:rPr>
              <w:t xml:space="preserve"> </w:t>
            </w:r>
            <w:r>
              <w:rPr>
                <w:spacing w:val="-3"/>
                <w:sz w:val="24"/>
                <w:szCs w:val="24"/>
              </w:rPr>
              <w:t xml:space="preserve">三好作品”    </w:t>
            </w:r>
            <w:r>
              <w:rPr>
                <w:rFonts w:ascii="宋体" w:hAnsi="宋体" w:eastAsia="宋体" w:cs="宋体"/>
                <w:spacing w:val="-3"/>
              </w:rPr>
              <w:t>是□</w:t>
            </w:r>
            <w:r>
              <w:rPr>
                <w:rFonts w:ascii="宋体" w:hAnsi="宋体" w:eastAsia="宋体" w:cs="宋体"/>
                <w:spacing w:val="18"/>
              </w:rPr>
              <w:t xml:space="preserve"> </w:t>
            </w:r>
            <w:r>
              <w:rPr>
                <w:rFonts w:ascii="宋体" w:hAnsi="宋体" w:eastAsia="宋体" w:cs="宋体"/>
                <w:spacing w:val="-3"/>
              </w:rPr>
              <w:t>否</w:t>
            </w:r>
            <w:r>
              <w:rPr>
                <w:rFonts w:hint="eastAsia" w:ascii="宋体" w:hAnsi="宋体" w:eastAsia="宋体" w:cs="宋体"/>
                <w:spacing w:val="-3"/>
                <w:lang w:eastAsia="zh-CN"/>
              </w:rPr>
              <w:t>☑</w:t>
            </w:r>
          </w:p>
        </w:tc>
      </w:tr>
      <w:tr w14:paraId="39C4E1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829" w:type="dxa"/>
            <w:vAlign w:val="top"/>
          </w:tcPr>
          <w:p w14:paraId="6CAA5A2B">
            <w:pPr>
              <w:pStyle w:val="5"/>
              <w:spacing w:before="120" w:line="230" w:lineRule="auto"/>
              <w:ind w:left="362"/>
            </w:pPr>
            <w:r>
              <w:rPr>
                <w:spacing w:val="-3"/>
              </w:rPr>
              <w:t>作品简介</w:t>
            </w:r>
          </w:p>
        </w:tc>
        <w:tc>
          <w:tcPr>
            <w:tcW w:w="8523" w:type="dxa"/>
            <w:gridSpan w:val="9"/>
            <w:vAlign w:val="top"/>
          </w:tcPr>
          <w:p w14:paraId="548583D2">
            <w:pPr>
              <w:spacing w:before="130" w:line="231" w:lineRule="auto"/>
              <w:ind w:left="114" w:firstLine="476"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lang w:val="en-US" w:eastAsia="zh-CN"/>
              </w:rPr>
              <w:t>12月18日晚，2024年度“感动重庆十大人物”颁奖典礼举行。</w:t>
            </w:r>
            <w:r>
              <w:rPr>
                <w:rFonts w:hint="eastAsia" w:ascii="方正仿宋_GBK" w:hAnsi="方正仿宋_GBK" w:eastAsia="方正仿宋_GBK" w:cs="方正仿宋_GBK"/>
                <w:spacing w:val="-1"/>
                <w:sz w:val="24"/>
                <w:szCs w:val="24"/>
                <w:lang w:val="en-US" w:eastAsia="zh-CN"/>
              </w:rPr>
              <w:fldChar w:fldCharType="begin"/>
            </w:r>
            <w:r>
              <w:rPr>
                <w:rFonts w:hint="eastAsia" w:ascii="方正仿宋_GBK" w:hAnsi="方正仿宋_GBK" w:eastAsia="方正仿宋_GBK" w:cs="方正仿宋_GBK"/>
                <w:spacing w:val="-1"/>
                <w:sz w:val="24"/>
                <w:szCs w:val="24"/>
                <w:lang w:val="en-US" w:eastAsia="zh-CN"/>
              </w:rPr>
              <w:instrText xml:space="preserve"> HYPERLINK "https://mp.weixin.qq.com/s?__biz=MzAxMzExNDcwNA==&amp;mid=2651772667&amp;idx=1&amp;sn=d85588a10bb7326b429c8e4bebb86a32&amp;scene=21" \l "wechat_redirect" \t "https://mp.weixin.qq.com/s/_blank" </w:instrText>
            </w:r>
            <w:r>
              <w:rPr>
                <w:rFonts w:hint="eastAsia" w:ascii="方正仿宋_GBK" w:hAnsi="方正仿宋_GBK" w:eastAsia="方正仿宋_GBK" w:cs="方正仿宋_GBK"/>
                <w:spacing w:val="-1"/>
                <w:sz w:val="24"/>
                <w:szCs w:val="24"/>
                <w:lang w:val="en-US" w:eastAsia="zh-CN"/>
              </w:rPr>
              <w:fldChar w:fldCharType="separate"/>
            </w:r>
            <w:r>
              <w:rPr>
                <w:rFonts w:hint="eastAsia" w:ascii="方正仿宋_GBK" w:hAnsi="方正仿宋_GBK" w:eastAsia="方正仿宋_GBK" w:cs="方正仿宋_GBK"/>
                <w:spacing w:val="-1"/>
                <w:sz w:val="24"/>
                <w:szCs w:val="24"/>
                <w:lang w:val="en-US" w:eastAsia="zh-CN"/>
              </w:rPr>
              <w:t>大渡口区残奥冠军肖祖贤获评“感动重庆十大人物”</w:t>
            </w:r>
            <w:r>
              <w:rPr>
                <w:rFonts w:hint="eastAsia" w:ascii="方正仿宋_GBK" w:hAnsi="方正仿宋_GBK" w:eastAsia="方正仿宋_GBK" w:cs="方正仿宋_GBK"/>
                <w:spacing w:val="-1"/>
                <w:sz w:val="24"/>
                <w:szCs w:val="24"/>
                <w:lang w:val="en-US" w:eastAsia="zh-CN"/>
              </w:rPr>
              <w:fldChar w:fldCharType="end"/>
            </w:r>
            <w:r>
              <w:rPr>
                <w:rFonts w:hint="eastAsia" w:ascii="方正仿宋_GBK" w:hAnsi="方正仿宋_GBK" w:eastAsia="方正仿宋_GBK" w:cs="方正仿宋_GBK"/>
                <w:spacing w:val="-1"/>
                <w:sz w:val="24"/>
                <w:szCs w:val="24"/>
                <w:lang w:val="en-US" w:eastAsia="zh-CN"/>
              </w:rPr>
              <w:t>。通过身边不同身份人的视角来描述肖祖贤本人给她们带来的一些感动事迹和故事。</w:t>
            </w:r>
          </w:p>
        </w:tc>
      </w:tr>
      <w:tr w14:paraId="1401E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29" w:type="dxa"/>
            <w:vAlign w:val="top"/>
          </w:tcPr>
          <w:p w14:paraId="76F6CDE2">
            <w:pPr>
              <w:pStyle w:val="5"/>
              <w:spacing w:before="208" w:line="237" w:lineRule="auto"/>
              <w:ind w:left="357"/>
            </w:pPr>
            <w:r>
              <w:rPr>
                <w:spacing w:val="-2"/>
              </w:rPr>
              <w:t>社会效果</w:t>
            </w:r>
          </w:p>
        </w:tc>
        <w:tc>
          <w:tcPr>
            <w:tcW w:w="8523" w:type="dxa"/>
            <w:gridSpan w:val="9"/>
            <w:vAlign w:val="top"/>
          </w:tcPr>
          <w:p w14:paraId="51838891">
            <w:pPr>
              <w:spacing w:before="130" w:line="231" w:lineRule="auto"/>
              <w:ind w:left="114" w:firstLine="476"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pacing w:val="-1"/>
                <w:sz w:val="24"/>
                <w:szCs w:val="24"/>
                <w:lang w:val="en-US" w:eastAsia="zh-CN"/>
              </w:rPr>
              <w:t>作品刊发后，成功树立了正面典型，为公众树立了一个值得学习的好榜样，引起广大读者共鸣，纷纷表示赞扬与骄傲。通过讲述肖祖贤的感人故事传递出积极向上、勇于担当的社会风气，让读者们更深入了解残奥冠军背后的感人故事，共同营造更加和谐美好的社会环境。</w:t>
            </w:r>
          </w:p>
        </w:tc>
      </w:tr>
      <w:tr w14:paraId="57F11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829" w:type="dxa"/>
            <w:vMerge w:val="restart"/>
            <w:tcBorders>
              <w:bottom w:val="nil"/>
            </w:tcBorders>
            <w:vAlign w:val="top"/>
          </w:tcPr>
          <w:p w14:paraId="0AD8E9ED">
            <w:pPr>
              <w:spacing w:line="298" w:lineRule="auto"/>
              <w:rPr>
                <w:rFonts w:ascii="Arial"/>
                <w:sz w:val="21"/>
              </w:rPr>
            </w:pPr>
          </w:p>
          <w:p w14:paraId="592C6F97">
            <w:pPr>
              <w:spacing w:line="299" w:lineRule="auto"/>
              <w:rPr>
                <w:rFonts w:ascii="Arial"/>
                <w:sz w:val="21"/>
              </w:rPr>
            </w:pPr>
          </w:p>
          <w:p w14:paraId="7A7A49E5">
            <w:pPr>
              <w:spacing w:line="299" w:lineRule="auto"/>
              <w:rPr>
                <w:rFonts w:ascii="Arial"/>
                <w:sz w:val="21"/>
              </w:rPr>
            </w:pPr>
          </w:p>
          <w:p w14:paraId="3535132F">
            <w:pPr>
              <w:pStyle w:val="5"/>
              <w:spacing w:before="105" w:line="237" w:lineRule="auto"/>
              <w:ind w:left="357"/>
            </w:pPr>
            <w:r>
              <w:rPr>
                <w:spacing w:val="-2"/>
              </w:rPr>
              <w:t>传播数据</w:t>
            </w:r>
          </w:p>
        </w:tc>
        <w:tc>
          <w:tcPr>
            <w:tcW w:w="2569" w:type="dxa"/>
            <w:gridSpan w:val="3"/>
            <w:vMerge w:val="restart"/>
            <w:tcBorders>
              <w:bottom w:val="nil"/>
            </w:tcBorders>
            <w:vAlign w:val="top"/>
          </w:tcPr>
          <w:p w14:paraId="13DC08AD">
            <w:pPr>
              <w:spacing w:line="314" w:lineRule="auto"/>
              <w:rPr>
                <w:rFonts w:ascii="Arial"/>
                <w:sz w:val="21"/>
              </w:rPr>
            </w:pPr>
          </w:p>
          <w:p w14:paraId="1063A35C">
            <w:pPr>
              <w:spacing w:line="315" w:lineRule="auto"/>
              <w:rPr>
                <w:rFonts w:ascii="Arial"/>
                <w:sz w:val="21"/>
              </w:rPr>
            </w:pPr>
          </w:p>
          <w:p w14:paraId="55FABA63">
            <w:pPr>
              <w:spacing w:before="90" w:line="229" w:lineRule="auto"/>
              <w:ind w:left="110"/>
              <w:rPr>
                <w:rFonts w:ascii="方正楷体_GBK" w:hAnsi="方正楷体_GBK" w:eastAsia="方正楷体_GBK" w:cs="方正楷体_GBK"/>
                <w:sz w:val="24"/>
                <w:szCs w:val="24"/>
              </w:rPr>
            </w:pPr>
            <w:r>
              <w:rPr>
                <w:rFonts w:ascii="方正楷体_GBK" w:hAnsi="方正楷体_GBK" w:eastAsia="方正楷体_GBK" w:cs="方正楷体_GBK"/>
                <w:spacing w:val="-1"/>
                <w:sz w:val="24"/>
                <w:szCs w:val="24"/>
              </w:rPr>
              <w:t>新媒体传播平台网址</w:t>
            </w:r>
          </w:p>
        </w:tc>
        <w:tc>
          <w:tcPr>
            <w:tcW w:w="5954" w:type="dxa"/>
            <w:gridSpan w:val="6"/>
            <w:vAlign w:val="top"/>
          </w:tcPr>
          <w:p w14:paraId="456C73BA">
            <w:pPr>
              <w:spacing w:before="98" w:line="223" w:lineRule="auto"/>
              <w:ind w:left="121" w:right="33" w:firstLine="5"/>
              <w:rPr>
                <w:rFonts w:ascii="方正仿宋_GBK" w:hAnsi="方正仿宋_GBK" w:eastAsia="方正仿宋_GBK" w:cs="方正仿宋_GBK"/>
                <w:sz w:val="22"/>
                <w:szCs w:val="22"/>
              </w:rPr>
            </w:pPr>
            <w:r>
              <w:rPr>
                <w:rFonts w:ascii="Times New Roman" w:hAnsi="Times New Roman" w:eastAsia="Times New Roman" w:cs="Times New Roman"/>
                <w:spacing w:val="-7"/>
                <w:sz w:val="22"/>
                <w:szCs w:val="22"/>
              </w:rPr>
              <w:t xml:space="preserve">1. </w:t>
            </w:r>
            <w:r>
              <w:rPr>
                <w:rFonts w:hint="eastAsia" w:ascii="方正仿宋_GBK" w:hAnsi="方正仿宋_GBK" w:eastAsia="方正仿宋_GBK" w:cs="方正仿宋_GBK"/>
                <w:spacing w:val="-2"/>
                <w:sz w:val="24"/>
                <w:szCs w:val="24"/>
                <w:lang w:val="en-US" w:eastAsia="zh-CN"/>
              </w:rPr>
              <w:t>https://mp.weixin.qq.com/s/X_o3Y1H-xXsw34LT9Gz6xA</w:t>
            </w:r>
          </w:p>
        </w:tc>
      </w:tr>
      <w:tr w14:paraId="2D06A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29" w:type="dxa"/>
            <w:vMerge w:val="continue"/>
            <w:tcBorders>
              <w:top w:val="nil"/>
              <w:bottom w:val="nil"/>
            </w:tcBorders>
            <w:vAlign w:val="top"/>
          </w:tcPr>
          <w:p w14:paraId="4779834D">
            <w:pPr>
              <w:rPr>
                <w:rFonts w:ascii="Arial"/>
                <w:sz w:val="21"/>
              </w:rPr>
            </w:pPr>
          </w:p>
        </w:tc>
        <w:tc>
          <w:tcPr>
            <w:tcW w:w="2569" w:type="dxa"/>
            <w:gridSpan w:val="3"/>
            <w:vMerge w:val="continue"/>
            <w:tcBorders>
              <w:top w:val="nil"/>
              <w:bottom w:val="nil"/>
            </w:tcBorders>
            <w:vAlign w:val="top"/>
          </w:tcPr>
          <w:p w14:paraId="6E6A422C">
            <w:pPr>
              <w:rPr>
                <w:rFonts w:ascii="Arial"/>
                <w:sz w:val="21"/>
              </w:rPr>
            </w:pPr>
          </w:p>
        </w:tc>
        <w:tc>
          <w:tcPr>
            <w:tcW w:w="5954" w:type="dxa"/>
            <w:gridSpan w:val="6"/>
            <w:vAlign w:val="top"/>
          </w:tcPr>
          <w:p w14:paraId="65FD4A06">
            <w:pPr>
              <w:spacing w:before="17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w:t>
            </w:r>
          </w:p>
        </w:tc>
      </w:tr>
      <w:tr w14:paraId="43C22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9" w:type="dxa"/>
            <w:vMerge w:val="continue"/>
            <w:tcBorders>
              <w:top w:val="nil"/>
              <w:bottom w:val="nil"/>
            </w:tcBorders>
            <w:vAlign w:val="top"/>
          </w:tcPr>
          <w:p w14:paraId="39998070">
            <w:pPr>
              <w:rPr>
                <w:rFonts w:ascii="Arial"/>
                <w:sz w:val="21"/>
              </w:rPr>
            </w:pPr>
          </w:p>
        </w:tc>
        <w:tc>
          <w:tcPr>
            <w:tcW w:w="2569" w:type="dxa"/>
            <w:gridSpan w:val="3"/>
            <w:vMerge w:val="continue"/>
            <w:tcBorders>
              <w:top w:val="nil"/>
            </w:tcBorders>
            <w:vAlign w:val="top"/>
          </w:tcPr>
          <w:p w14:paraId="5B2D0DA4">
            <w:pPr>
              <w:rPr>
                <w:rFonts w:ascii="Arial"/>
                <w:sz w:val="21"/>
              </w:rPr>
            </w:pPr>
          </w:p>
        </w:tc>
        <w:tc>
          <w:tcPr>
            <w:tcW w:w="5954" w:type="dxa"/>
            <w:gridSpan w:val="6"/>
            <w:vAlign w:val="top"/>
          </w:tcPr>
          <w:p w14:paraId="2448BBF6">
            <w:pPr>
              <w:spacing w:before="199" w:line="188" w:lineRule="auto"/>
              <w:ind w:left="11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4"/>
                <w:sz w:val="24"/>
                <w:szCs w:val="24"/>
              </w:rPr>
              <w:t>…</w:t>
            </w:r>
          </w:p>
        </w:tc>
      </w:tr>
      <w:tr w14:paraId="524C7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29" w:type="dxa"/>
            <w:vMerge w:val="continue"/>
            <w:tcBorders>
              <w:top w:val="nil"/>
            </w:tcBorders>
            <w:vAlign w:val="top"/>
          </w:tcPr>
          <w:p w14:paraId="4F1E79B4">
            <w:pPr>
              <w:rPr>
                <w:rFonts w:ascii="Arial"/>
                <w:sz w:val="21"/>
              </w:rPr>
            </w:pPr>
          </w:p>
        </w:tc>
        <w:tc>
          <w:tcPr>
            <w:tcW w:w="1582" w:type="dxa"/>
            <w:vAlign w:val="top"/>
          </w:tcPr>
          <w:p w14:paraId="6EB58826">
            <w:pPr>
              <w:spacing w:before="91" w:line="230" w:lineRule="auto"/>
              <w:ind w:left="135"/>
              <w:rPr>
                <w:rFonts w:ascii="方正楷体_GBK" w:hAnsi="方正楷体_GBK" w:eastAsia="方正楷体_GBK" w:cs="方正楷体_GBK"/>
                <w:sz w:val="24"/>
                <w:szCs w:val="24"/>
              </w:rPr>
            </w:pPr>
            <w:r>
              <w:rPr>
                <w:rFonts w:ascii="方正楷体_GBK" w:hAnsi="方正楷体_GBK" w:eastAsia="方正楷体_GBK" w:cs="方正楷体_GBK"/>
                <w:spacing w:val="-20"/>
                <w:sz w:val="24"/>
                <w:szCs w:val="24"/>
              </w:rPr>
              <w:t>阅读量（浏览</w:t>
            </w:r>
          </w:p>
          <w:p w14:paraId="5B3ACCB2">
            <w:pPr>
              <w:spacing w:before="15" w:line="166" w:lineRule="auto"/>
              <w:ind w:left="114"/>
              <w:rPr>
                <w:rFonts w:ascii="方正楷体_GBK" w:hAnsi="方正楷体_GBK" w:eastAsia="方正楷体_GBK" w:cs="方正楷体_GBK"/>
                <w:sz w:val="24"/>
                <w:szCs w:val="24"/>
              </w:rPr>
            </w:pPr>
            <w:r>
              <w:rPr>
                <w:rFonts w:ascii="方正楷体_GBK" w:hAnsi="方正楷体_GBK" w:eastAsia="方正楷体_GBK" w:cs="方正楷体_GBK"/>
                <w:spacing w:val="-10"/>
                <w:sz w:val="24"/>
                <w:szCs w:val="24"/>
              </w:rPr>
              <w:t>量</w:t>
            </w:r>
            <w:r>
              <w:rPr>
                <w:rFonts w:ascii="方正楷体_GBK" w:hAnsi="方正楷体_GBK" w:eastAsia="方正楷体_GBK" w:cs="方正楷体_GBK"/>
                <w:spacing w:val="-33"/>
                <w:sz w:val="24"/>
                <w:szCs w:val="24"/>
              </w:rPr>
              <w:t xml:space="preserve"> </w:t>
            </w:r>
            <w:r>
              <w:rPr>
                <w:rFonts w:ascii="方正楷体_GBK" w:hAnsi="方正楷体_GBK" w:eastAsia="方正楷体_GBK" w:cs="方正楷体_GBK"/>
                <w:spacing w:val="-10"/>
                <w:sz w:val="24"/>
                <w:szCs w:val="24"/>
              </w:rPr>
              <w:t>、</w:t>
            </w:r>
            <w:r>
              <w:rPr>
                <w:rFonts w:ascii="方正楷体_GBK" w:hAnsi="方正楷体_GBK" w:eastAsia="方正楷体_GBK" w:cs="方正楷体_GBK"/>
                <w:spacing w:val="-35"/>
                <w:sz w:val="24"/>
                <w:szCs w:val="24"/>
              </w:rPr>
              <w:t xml:space="preserve"> </w:t>
            </w:r>
            <w:r>
              <w:rPr>
                <w:rFonts w:ascii="方正楷体_GBK" w:hAnsi="方正楷体_GBK" w:eastAsia="方正楷体_GBK" w:cs="方正楷体_GBK"/>
                <w:spacing w:val="-10"/>
                <w:sz w:val="24"/>
                <w:szCs w:val="24"/>
              </w:rPr>
              <w:t>点击量）</w:t>
            </w:r>
          </w:p>
        </w:tc>
        <w:tc>
          <w:tcPr>
            <w:tcW w:w="987" w:type="dxa"/>
            <w:gridSpan w:val="2"/>
            <w:vAlign w:val="top"/>
          </w:tcPr>
          <w:p w14:paraId="310DE366">
            <w:pPr>
              <w:rPr>
                <w:rFonts w:ascii="Arial"/>
                <w:sz w:val="21"/>
              </w:rPr>
            </w:pPr>
          </w:p>
        </w:tc>
        <w:tc>
          <w:tcPr>
            <w:tcW w:w="1284" w:type="dxa"/>
            <w:gridSpan w:val="2"/>
            <w:vAlign w:val="top"/>
          </w:tcPr>
          <w:p w14:paraId="75315739">
            <w:pPr>
              <w:spacing w:before="260" w:line="231" w:lineRule="auto"/>
              <w:ind w:left="291"/>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转载量</w:t>
            </w:r>
          </w:p>
        </w:tc>
        <w:tc>
          <w:tcPr>
            <w:tcW w:w="1356" w:type="dxa"/>
            <w:vAlign w:val="top"/>
          </w:tcPr>
          <w:p w14:paraId="31932DA0">
            <w:pPr>
              <w:rPr>
                <w:rFonts w:ascii="Arial"/>
                <w:sz w:val="21"/>
              </w:rPr>
            </w:pPr>
          </w:p>
        </w:tc>
        <w:tc>
          <w:tcPr>
            <w:tcW w:w="1284" w:type="dxa"/>
            <w:gridSpan w:val="2"/>
            <w:vAlign w:val="top"/>
          </w:tcPr>
          <w:p w14:paraId="7B40D29E">
            <w:pPr>
              <w:spacing w:before="261" w:line="235" w:lineRule="auto"/>
              <w:ind w:left="219"/>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互动量</w:t>
            </w:r>
          </w:p>
        </w:tc>
        <w:tc>
          <w:tcPr>
            <w:tcW w:w="2030" w:type="dxa"/>
            <w:vAlign w:val="top"/>
          </w:tcPr>
          <w:p w14:paraId="597903B4">
            <w:pPr>
              <w:rPr>
                <w:rFonts w:ascii="Arial"/>
                <w:sz w:val="21"/>
              </w:rPr>
            </w:pPr>
          </w:p>
        </w:tc>
      </w:tr>
      <w:tr w14:paraId="6D2C8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829" w:type="dxa"/>
            <w:tcBorders>
              <w:bottom w:val="single" w:color="000000" w:sz="4" w:space="0"/>
            </w:tcBorders>
            <w:vAlign w:val="top"/>
          </w:tcPr>
          <w:p w14:paraId="2291E71E">
            <w:pPr>
              <w:spacing w:line="241" w:lineRule="auto"/>
              <w:rPr>
                <w:rFonts w:ascii="Arial"/>
                <w:sz w:val="21"/>
              </w:rPr>
            </w:pPr>
          </w:p>
          <w:p w14:paraId="6164AE97">
            <w:pPr>
              <w:pStyle w:val="5"/>
              <w:spacing w:before="105" w:line="239" w:lineRule="auto"/>
              <w:ind w:left="366"/>
            </w:pPr>
            <w:r>
              <w:rPr>
                <w:spacing w:val="-4"/>
              </w:rPr>
              <w:t>推荐理由</w:t>
            </w:r>
          </w:p>
        </w:tc>
        <w:tc>
          <w:tcPr>
            <w:tcW w:w="8523" w:type="dxa"/>
            <w:gridSpan w:val="9"/>
            <w:tcBorders>
              <w:bottom w:val="single" w:color="000000" w:sz="4" w:space="0"/>
            </w:tcBorders>
            <w:vAlign w:val="top"/>
          </w:tcPr>
          <w:p w14:paraId="342DC49D">
            <w:pPr>
              <w:spacing w:before="130" w:line="231" w:lineRule="auto"/>
              <w:ind w:left="114" w:firstLine="476" w:firstLineChars="200"/>
              <w:rPr>
                <w:rFonts w:hint="default" w:ascii="方正仿宋_GBK" w:hAnsi="方正仿宋_GBK" w:eastAsia="方正仿宋_GBK" w:cs="方正仿宋_GBK"/>
                <w:spacing w:val="-1"/>
                <w:sz w:val="24"/>
                <w:szCs w:val="24"/>
                <w:lang w:val="en-US" w:eastAsia="zh-CN"/>
              </w:rPr>
            </w:pPr>
            <w:r>
              <w:rPr>
                <w:rFonts w:hint="eastAsia" w:ascii="方正仿宋_GBK" w:hAnsi="方正仿宋_GBK" w:eastAsia="方正仿宋_GBK" w:cs="方正仿宋_GBK"/>
                <w:spacing w:val="-1"/>
                <w:sz w:val="24"/>
                <w:szCs w:val="24"/>
                <w:lang w:val="en-US" w:eastAsia="zh-CN"/>
              </w:rPr>
              <w:t>该稿件通过用</w:t>
            </w:r>
            <w:r>
              <w:rPr>
                <w:rFonts w:hint="eastAsia" w:ascii="方正仿宋_GBK" w:hAnsi="方正仿宋_GBK" w:eastAsia="方正仿宋_GBK" w:cs="方正仿宋_GBK"/>
                <w:spacing w:val="-1"/>
                <w:sz w:val="24"/>
                <w:szCs w:val="24"/>
                <w:lang w:val="en-US" w:eastAsia="en-US"/>
              </w:rPr>
              <w:t>肖祖贤</w:t>
            </w:r>
            <w:r>
              <w:rPr>
                <w:rFonts w:hint="eastAsia" w:ascii="方正仿宋_GBK" w:hAnsi="方正仿宋_GBK" w:eastAsia="方正仿宋_GBK" w:cs="方正仿宋_GBK"/>
                <w:spacing w:val="-1"/>
                <w:sz w:val="24"/>
                <w:szCs w:val="24"/>
                <w:lang w:val="en-US" w:eastAsia="zh-CN"/>
              </w:rPr>
              <w:t>身边人的视角描述了一系列真实、生动的感人故事，展现了其对社会、对家庭、对他人无私的奉献与关爱。全面而深入地展现了肖祖贤的过往感人经历，通过细腻的情感描绘和丰富的视觉呈现，使得</w:t>
            </w:r>
            <w:r>
              <w:rPr>
                <w:rFonts w:hint="eastAsia" w:ascii="方正仿宋_GBK" w:hAnsi="方正仿宋_GBK" w:eastAsia="方正仿宋_GBK" w:cs="方正仿宋_GBK"/>
                <w:spacing w:val="-1"/>
                <w:sz w:val="24"/>
                <w:szCs w:val="24"/>
                <w:lang w:val="en-US" w:eastAsia="en-US"/>
              </w:rPr>
              <w:t>肖祖贤</w:t>
            </w:r>
            <w:r>
              <w:rPr>
                <w:rFonts w:hint="eastAsia" w:ascii="方正仿宋_GBK" w:hAnsi="方正仿宋_GBK" w:eastAsia="方正仿宋_GBK" w:cs="方正仿宋_GBK"/>
                <w:spacing w:val="-1"/>
                <w:sz w:val="24"/>
                <w:szCs w:val="24"/>
                <w:lang w:val="en-US" w:eastAsia="zh-CN"/>
              </w:rPr>
              <w:t>的人物形象饱满立体接地气，既保证了新闻的真实性，又增强了报道的吸引力和感染力。这些故事不仅触动了广大读者的心弦，更引发了群众的广泛共鸣，激发社会各界对于正能量行为的认可与效仿，展现了媒体在弘扬社会主义核心价值观、促进社会和谐方面的重要作用。目前，肖祖贤已入选2025年第一次“中国好人榜”候选人。</w:t>
            </w:r>
          </w:p>
          <w:p w14:paraId="3CC44863">
            <w:pPr>
              <w:spacing w:line="231" w:lineRule="auto"/>
              <w:ind w:right="38"/>
              <w:jc w:val="right"/>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签名：（盖单位公章）</w:t>
            </w:r>
            <w:r>
              <w:rPr>
                <w:rFonts w:ascii="Times New Roman" w:hAnsi="Times New Roman" w:eastAsia="Times New Roman" w:cs="Times New Roman"/>
                <w:spacing w:val="-3"/>
                <w:sz w:val="24"/>
                <w:szCs w:val="24"/>
              </w:rPr>
              <w:t>2025</w:t>
            </w:r>
            <w:r>
              <w:rPr>
                <w:rFonts w:ascii="方正仿宋_GBK" w:hAnsi="方正仿宋_GBK" w:eastAsia="方正仿宋_GBK" w:cs="方正仿宋_GBK"/>
                <w:spacing w:val="1"/>
                <w:sz w:val="24"/>
                <w:szCs w:val="24"/>
              </w:rPr>
              <w:t>年</w:t>
            </w:r>
            <w:r>
              <w:rPr>
                <w:rFonts w:hint="eastAsia" w:ascii="Times New Roman" w:hAnsi="Times New Roman" w:eastAsia="Times New Roman" w:cs="Times New Roman"/>
                <w:spacing w:val="-3"/>
                <w:sz w:val="24"/>
                <w:szCs w:val="24"/>
                <w:lang w:val="en-US" w:eastAsia="zh-CN"/>
              </w:rPr>
              <w:t>3</w:t>
            </w:r>
            <w:r>
              <w:rPr>
                <w:rFonts w:ascii="方正仿宋_GBK" w:hAnsi="方正仿宋_GBK" w:eastAsia="方正仿宋_GBK" w:cs="方正仿宋_GBK"/>
                <w:spacing w:val="1"/>
                <w:sz w:val="24"/>
                <w:szCs w:val="24"/>
              </w:rPr>
              <w:t>月</w:t>
            </w:r>
            <w:r>
              <w:rPr>
                <w:rFonts w:hint="eastAsia" w:ascii="Times New Roman" w:hAnsi="Times New Roman" w:eastAsia="Times New Roman" w:cs="Times New Roman"/>
                <w:spacing w:val="-3"/>
                <w:sz w:val="24"/>
                <w:szCs w:val="24"/>
                <w:lang w:val="en-US" w:eastAsia="zh-CN"/>
              </w:rPr>
              <w:t>19</w:t>
            </w:r>
            <w:r>
              <w:rPr>
                <w:rFonts w:ascii="方正仿宋_GBK" w:hAnsi="方正仿宋_GBK" w:eastAsia="方正仿宋_GBK" w:cs="方正仿宋_GBK"/>
                <w:spacing w:val="1"/>
                <w:sz w:val="24"/>
                <w:szCs w:val="24"/>
              </w:rPr>
              <w:t>日</w:t>
            </w:r>
          </w:p>
        </w:tc>
      </w:tr>
      <w:tr w14:paraId="78F52B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1EFCC6D7">
            <w:pPr>
              <w:pStyle w:val="5"/>
              <w:spacing w:before="136" w:line="239" w:lineRule="auto"/>
              <w:ind w:left="497"/>
            </w:pPr>
            <w:r>
              <w:rPr>
                <w:spacing w:val="-3"/>
              </w:rPr>
              <w:t>联系人</w:t>
            </w:r>
          </w:p>
        </w:tc>
        <w:tc>
          <w:tcPr>
            <w:tcW w:w="1582" w:type="dxa"/>
            <w:tcBorders>
              <w:top w:val="single" w:color="000000" w:sz="4" w:space="0"/>
              <w:left w:val="single" w:color="000000" w:sz="4" w:space="0"/>
              <w:bottom w:val="single" w:color="000000" w:sz="4" w:space="0"/>
              <w:right w:val="single" w:color="000000" w:sz="4" w:space="0"/>
            </w:tcBorders>
            <w:vAlign w:val="center"/>
          </w:tcPr>
          <w:p w14:paraId="5C0395E5">
            <w:pPr>
              <w:jc w:val="left"/>
              <w:rPr>
                <w:rFonts w:hint="eastAsia" w:ascii="Arial" w:eastAsia="宋体"/>
                <w:sz w:val="21"/>
                <w:lang w:val="en-US" w:eastAsia="zh-CN"/>
              </w:rPr>
            </w:pPr>
            <w:r>
              <w:rPr>
                <w:rFonts w:hint="eastAsia" w:ascii="方正仿宋_GBK" w:hAnsi="方正仿宋_GBK" w:eastAsia="方正仿宋_GBK" w:cs="方正仿宋_GBK"/>
                <w:spacing w:val="-1"/>
                <w:sz w:val="24"/>
                <w:szCs w:val="24"/>
                <w:lang w:val="en-US" w:eastAsia="zh-CN"/>
              </w:rPr>
              <w:t>胡洋</w:t>
            </w:r>
          </w:p>
        </w:tc>
        <w:tc>
          <w:tcPr>
            <w:tcW w:w="809" w:type="dxa"/>
            <w:tcBorders>
              <w:top w:val="single" w:color="000000" w:sz="4" w:space="0"/>
              <w:left w:val="single" w:color="000000" w:sz="4" w:space="0"/>
              <w:bottom w:val="single" w:color="000000" w:sz="4" w:space="0"/>
              <w:right w:val="single" w:color="000000" w:sz="4" w:space="0"/>
            </w:tcBorders>
            <w:vAlign w:val="top"/>
          </w:tcPr>
          <w:p w14:paraId="185283AC">
            <w:pPr>
              <w:pStyle w:val="5"/>
              <w:spacing w:before="136" w:line="239" w:lineRule="auto"/>
              <w:ind w:left="148"/>
            </w:pPr>
            <w:r>
              <w:rPr>
                <w:spacing w:val="-16"/>
              </w:rPr>
              <w:t>电话</w:t>
            </w:r>
          </w:p>
        </w:tc>
        <w:tc>
          <w:tcPr>
            <w:tcW w:w="2818" w:type="dxa"/>
            <w:gridSpan w:val="4"/>
            <w:tcBorders>
              <w:top w:val="single" w:color="000000" w:sz="4" w:space="0"/>
              <w:left w:val="single" w:color="000000" w:sz="4" w:space="0"/>
              <w:bottom w:val="single" w:color="000000" w:sz="4" w:space="0"/>
            </w:tcBorders>
            <w:vAlign w:val="top"/>
          </w:tcPr>
          <w:p w14:paraId="7985228A">
            <w:pPr>
              <w:rPr>
                <w:rFonts w:ascii="Arial"/>
                <w:sz w:val="21"/>
              </w:rPr>
            </w:pPr>
          </w:p>
        </w:tc>
        <w:tc>
          <w:tcPr>
            <w:tcW w:w="913" w:type="dxa"/>
            <w:tcBorders>
              <w:top w:val="single" w:color="000000" w:sz="4" w:space="0"/>
              <w:bottom w:val="single" w:color="000000" w:sz="4" w:space="0"/>
            </w:tcBorders>
            <w:vAlign w:val="top"/>
          </w:tcPr>
          <w:p w14:paraId="332536D9">
            <w:pPr>
              <w:pStyle w:val="5"/>
              <w:spacing w:before="136" w:line="239" w:lineRule="auto"/>
              <w:ind w:left="137"/>
            </w:pPr>
            <w:r>
              <w:rPr>
                <w:spacing w:val="-7"/>
              </w:rPr>
              <w:t>手机</w:t>
            </w:r>
          </w:p>
        </w:tc>
        <w:tc>
          <w:tcPr>
            <w:tcW w:w="2401" w:type="dxa"/>
            <w:gridSpan w:val="2"/>
            <w:tcBorders>
              <w:top w:val="single" w:color="000000" w:sz="4" w:space="0"/>
              <w:bottom w:val="single" w:color="000000" w:sz="4" w:space="0"/>
              <w:right w:val="single" w:color="000000" w:sz="4" w:space="0"/>
            </w:tcBorders>
            <w:vAlign w:val="center"/>
          </w:tcPr>
          <w:p w14:paraId="4C0AFDA2">
            <w:pPr>
              <w:jc w:val="left"/>
              <w:rPr>
                <w:rFonts w:hint="default" w:ascii="Times New Roman" w:hAnsi="Times New Roman" w:cs="Times New Roman"/>
                <w:sz w:val="24"/>
                <w:szCs w:val="24"/>
              </w:rPr>
            </w:pPr>
            <w:r>
              <w:rPr>
                <w:rFonts w:hint="default" w:ascii="Times New Roman" w:hAnsi="Times New Roman" w:cs="Times New Roman"/>
                <w:sz w:val="24"/>
                <w:szCs w:val="24"/>
              </w:rPr>
              <w:t>18315062425</w:t>
            </w:r>
          </w:p>
        </w:tc>
      </w:tr>
      <w:tr w14:paraId="0DD3CB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2045DFC8">
            <w:pPr>
              <w:pStyle w:val="5"/>
              <w:spacing w:before="70" w:line="206" w:lineRule="auto"/>
              <w:ind w:left="639"/>
            </w:pPr>
            <w:r>
              <w:rPr>
                <w:spacing w:val="-5"/>
              </w:rPr>
              <w:t>地址</w:t>
            </w:r>
          </w:p>
        </w:tc>
        <w:tc>
          <w:tcPr>
            <w:tcW w:w="5209" w:type="dxa"/>
            <w:gridSpan w:val="6"/>
            <w:tcBorders>
              <w:top w:val="single" w:color="000000" w:sz="4" w:space="0"/>
              <w:left w:val="single" w:color="000000" w:sz="4" w:space="0"/>
              <w:bottom w:val="single" w:color="000000" w:sz="4" w:space="0"/>
              <w:right w:val="single" w:color="000000" w:sz="4" w:space="0"/>
            </w:tcBorders>
            <w:vAlign w:val="top"/>
          </w:tcPr>
          <w:p w14:paraId="2EF09571">
            <w:pPr>
              <w:rPr>
                <w:rFonts w:hint="default" w:ascii="Arial" w:eastAsia="宋体"/>
                <w:sz w:val="21"/>
                <w:lang w:val="en-US" w:eastAsia="zh-CN"/>
              </w:rPr>
            </w:pPr>
            <w:r>
              <w:rPr>
                <w:rFonts w:hint="eastAsia" w:ascii="方正仿宋_GBK" w:hAnsi="方正仿宋_GBK" w:eastAsia="方正仿宋_GBK" w:cs="方正仿宋_GBK"/>
                <w:spacing w:val="-1"/>
                <w:sz w:val="24"/>
                <w:szCs w:val="24"/>
                <w:lang w:val="en-US" w:eastAsia="zh-CN"/>
              </w:rPr>
              <w:t>大渡口区文体路122号富士达大厦4楼</w:t>
            </w:r>
          </w:p>
        </w:tc>
        <w:tc>
          <w:tcPr>
            <w:tcW w:w="913" w:type="dxa"/>
            <w:tcBorders>
              <w:top w:val="single" w:color="000000" w:sz="4" w:space="0"/>
              <w:left w:val="single" w:color="000000" w:sz="4" w:space="0"/>
              <w:bottom w:val="single" w:color="000000" w:sz="4" w:space="0"/>
              <w:right w:val="single" w:color="000000" w:sz="4" w:space="0"/>
            </w:tcBorders>
            <w:vAlign w:val="top"/>
          </w:tcPr>
          <w:p w14:paraId="73F0FD5A">
            <w:pPr>
              <w:pStyle w:val="5"/>
              <w:spacing w:before="70" w:line="206" w:lineRule="auto"/>
              <w:ind w:left="146"/>
            </w:pPr>
            <w:r>
              <w:rPr>
                <w:spacing w:val="-13"/>
              </w:rPr>
              <w:t>邮箱</w:t>
            </w:r>
          </w:p>
        </w:tc>
        <w:tc>
          <w:tcPr>
            <w:tcW w:w="2401" w:type="dxa"/>
            <w:gridSpan w:val="2"/>
            <w:tcBorders>
              <w:top w:val="single" w:color="000000" w:sz="4" w:space="0"/>
              <w:left w:val="single" w:color="000000" w:sz="4" w:space="0"/>
              <w:bottom w:val="single" w:color="000000" w:sz="4" w:space="0"/>
              <w:right w:val="single" w:color="000000" w:sz="4" w:space="0"/>
            </w:tcBorders>
            <w:vAlign w:val="center"/>
          </w:tcPr>
          <w:p w14:paraId="6579A16A">
            <w:pPr>
              <w:jc w:val="both"/>
              <w:rPr>
                <w:rFonts w:hint="default" w:ascii="Times New Roman" w:hAnsi="Times New Roman" w:cs="Times New Roman"/>
                <w:sz w:val="24"/>
                <w:szCs w:val="24"/>
              </w:rPr>
            </w:pPr>
            <w:r>
              <w:rPr>
                <w:rFonts w:hint="default" w:ascii="Times New Roman" w:hAnsi="Times New Roman" w:cs="Times New Roman"/>
                <w:sz w:val="24"/>
                <w:szCs w:val="24"/>
              </w:rPr>
              <w:t>2331276127@qq.com</w:t>
            </w:r>
          </w:p>
        </w:tc>
      </w:tr>
    </w:tbl>
    <w:p w14:paraId="1848950C">
      <w:pPr>
        <w:rPr>
          <w:rFonts w:hint="default" w:eastAsia="宋体"/>
          <w:vanish/>
          <w:sz w:val="21"/>
          <w:lang w:val="en-US" w:eastAsia="zh-CN"/>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BC3D">
    <w:pPr>
      <w:spacing w:line="235" w:lineRule="auto"/>
      <w:ind w:left="583"/>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922A7">
    <w:pPr>
      <w:spacing w:before="66" w:line="215" w:lineRule="auto"/>
      <w:ind w:left="607"/>
      <w:rPr>
        <w:rFonts w:ascii="Times New Roman" w:hAnsi="Times New Roman" w:eastAsia="Times New Roman" w:cs="Times New Roman"/>
        <w:sz w:val="31"/>
        <w:szCs w:val="3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4C3251"/>
    <w:rsid w:val="011F7536"/>
    <w:rsid w:val="0B3E25A0"/>
    <w:rsid w:val="11010A1D"/>
    <w:rsid w:val="24D021D3"/>
    <w:rsid w:val="29991677"/>
    <w:rsid w:val="30D87180"/>
    <w:rsid w:val="327201FC"/>
    <w:rsid w:val="444A3955"/>
    <w:rsid w:val="45E81C8C"/>
    <w:rsid w:val="4D805410"/>
    <w:rsid w:val="61121823"/>
    <w:rsid w:val="62EA753E"/>
    <w:rsid w:val="72006B4A"/>
    <w:rsid w:val="767664BA"/>
    <w:rsid w:val="79DF2711"/>
    <w:rsid w:val="7DAC18E6"/>
    <w:rsid w:val="7F4C3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customStyle="1" w:styleId="5">
    <w:name w:val="Table Text"/>
    <w:basedOn w:val="1"/>
    <w:semiHidden/>
    <w:qFormat/>
    <w:uiPriority w:val="0"/>
    <w:rPr>
      <w:rFonts w:ascii="方正黑体_GBK" w:hAnsi="方正黑体_GBK" w:eastAsia="方正黑体_GBK" w:cs="方正黑体_GBK"/>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705</Words>
  <Characters>806</Characters>
  <Lines>0</Lines>
  <Paragraphs>0</Paragraphs>
  <TotalTime>0</TotalTime>
  <ScaleCrop>false</ScaleCrop>
  <LinksUpToDate>false</LinksUpToDate>
  <CharactersWithSpaces>831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2025-03-25T08:35:00Z</dcterms:created>
  <dc:creator>泠玲铃</dc:creator>
  <cp:lastModifiedBy>泠玲铃</cp:lastModifiedBy>
  <cp:lastPrinted>2025-03-25T10:31:00Z</cp:lastPrinted>
  <dcterms:modified xsi:type="dcterms:W3CDTF">2025-03-27T01:47:43Z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E369E68D29534C1A9708472B70A9C3C4_11</vt:lpwstr>
  </property>
  <property fmtid="{D5CDD505-2E9C-101B-9397-08002B2CF9AE}" pid="4" name="KSOTemplateDocerSaveRecord">
    <vt:lpwstr>eyJoZGlkIjoiNmI5YmExMWYyNjA0ZTRiNzVlOTRkMTljZDc4MWIyYmEiLCJ1c2VySWQiOiI0NzkxMjkzNjUifQ==</vt:lpwstr>
  </property>
</Properties>
</file>